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56" w:rsidRPr="00E20FA7" w:rsidRDefault="00872584" w:rsidP="00E20F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20FA7">
        <w:rPr>
          <w:b/>
          <w:sz w:val="28"/>
          <w:szCs w:val="28"/>
        </w:rPr>
        <w:t xml:space="preserve">Раздел 6  </w:t>
      </w:r>
      <w:r w:rsidR="006E5856" w:rsidRPr="00E20FA7">
        <w:rPr>
          <w:b/>
          <w:sz w:val="28"/>
          <w:szCs w:val="28"/>
        </w:rPr>
        <w:t>Расчет</w:t>
      </w:r>
    </w:p>
    <w:p w:rsidR="00ED0DAC" w:rsidRDefault="001E7E1B" w:rsidP="001E7E1B">
      <w:pPr>
        <w:jc w:val="center"/>
        <w:rPr>
          <w:b/>
          <w:color w:val="1A1A1A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 xml:space="preserve">Обоснование начальной (максимальной) цены контракта </w:t>
      </w:r>
    </w:p>
    <w:p w:rsidR="001E7E1B" w:rsidRPr="001E6D5C" w:rsidRDefault="00ED0DAC" w:rsidP="001E6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</w:t>
      </w:r>
      <w:r w:rsidR="00E20FA7">
        <w:rPr>
          <w:b/>
          <w:sz w:val="28"/>
          <w:szCs w:val="28"/>
        </w:rPr>
        <w:t>емонту спорт</w:t>
      </w:r>
      <w:r w:rsidR="001E7E1B">
        <w:rPr>
          <w:b/>
          <w:sz w:val="28"/>
          <w:szCs w:val="28"/>
        </w:rPr>
        <w:t xml:space="preserve">площадки </w:t>
      </w:r>
      <w:r w:rsidR="00E20FA7">
        <w:rPr>
          <w:b/>
          <w:sz w:val="28"/>
          <w:szCs w:val="28"/>
        </w:rPr>
        <w:t>п. Виноградного</w:t>
      </w:r>
      <w:r>
        <w:rPr>
          <w:b/>
          <w:sz w:val="28"/>
          <w:szCs w:val="28"/>
        </w:rPr>
        <w:t>»</w:t>
      </w:r>
    </w:p>
    <w:p w:rsidR="001E7E1B" w:rsidRDefault="001E7E1B" w:rsidP="001E7E1B">
      <w:pPr>
        <w:jc w:val="center"/>
        <w:rPr>
          <w:b/>
          <w:color w:val="1A1A1A"/>
          <w:sz w:val="28"/>
          <w:szCs w:val="28"/>
        </w:rPr>
      </w:pPr>
    </w:p>
    <w:p w:rsidR="00ED0DAC" w:rsidRPr="00ED0DAC" w:rsidRDefault="001E7E1B" w:rsidP="00ED0DAC">
      <w:pPr>
        <w:widowControl w:val="0"/>
        <w:autoSpaceDE w:val="0"/>
        <w:autoSpaceDN w:val="0"/>
        <w:adjustRightInd w:val="0"/>
      </w:pPr>
      <w:r>
        <w:rPr>
          <w:color w:val="1A1A1A"/>
          <w:sz w:val="28"/>
          <w:szCs w:val="28"/>
        </w:rPr>
        <w:t xml:space="preserve">   </w:t>
      </w:r>
    </w:p>
    <w:p w:rsidR="00ED0DAC" w:rsidRDefault="00ED0DAC" w:rsidP="00ED0DAC">
      <w:pPr>
        <w:spacing w:after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НМЦК </w:t>
      </w:r>
      <w:proofErr w:type="gramStart"/>
      <w:r>
        <w:rPr>
          <w:sz w:val="28"/>
          <w:szCs w:val="28"/>
        </w:rPr>
        <w:t>рассчитана</w:t>
      </w:r>
      <w:proofErr w:type="gramEnd"/>
      <w:r>
        <w:rPr>
          <w:sz w:val="28"/>
          <w:szCs w:val="28"/>
        </w:rPr>
        <w:t xml:space="preserve">  на основании ч. 1, п. 4 ст. 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проектно-сметный методом.</w:t>
      </w:r>
    </w:p>
    <w:p w:rsidR="00ED0DAC" w:rsidRDefault="00ED0DAC" w:rsidP="00ED0DAC">
      <w:pPr>
        <w:spacing w:after="0"/>
        <w:rPr>
          <w:sz w:val="28"/>
          <w:szCs w:val="28"/>
        </w:rPr>
      </w:pPr>
    </w:p>
    <w:p w:rsidR="00ED0DAC" w:rsidRDefault="00ED0DAC" w:rsidP="00ED0DAC">
      <w:pPr>
        <w:spacing w:after="0"/>
        <w:rPr>
          <w:sz w:val="28"/>
          <w:szCs w:val="28"/>
        </w:rPr>
      </w:pPr>
      <w:r>
        <w:rPr>
          <w:sz w:val="28"/>
          <w:szCs w:val="28"/>
        </w:rPr>
        <w:t>НМЦК составляет 200 000,00 (двести тысяч) рублей.</w:t>
      </w:r>
    </w:p>
    <w:p w:rsidR="00ED0DAC" w:rsidRDefault="00ED0DAC" w:rsidP="00ED0DAC">
      <w:pPr>
        <w:spacing w:after="0"/>
        <w:rPr>
          <w:sz w:val="28"/>
          <w:szCs w:val="28"/>
        </w:rPr>
      </w:pPr>
    </w:p>
    <w:p w:rsidR="00ED0DAC" w:rsidRDefault="00ED0DAC" w:rsidP="00ED0DAC">
      <w:pPr>
        <w:spacing w:after="0"/>
        <w:rPr>
          <w:sz w:val="28"/>
          <w:szCs w:val="28"/>
        </w:rPr>
      </w:pPr>
    </w:p>
    <w:p w:rsidR="001E7E1B" w:rsidRDefault="001E7E1B" w:rsidP="001E7E1B">
      <w:pPr>
        <w:rPr>
          <w:color w:val="1A1A1A"/>
          <w:sz w:val="28"/>
          <w:szCs w:val="28"/>
        </w:rPr>
      </w:pPr>
    </w:p>
    <w:p w:rsidR="00B62CBA" w:rsidRDefault="00B62CBA"/>
    <w:sectPr w:rsidR="00B62CBA" w:rsidSect="0088289F"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E5856"/>
    <w:rsid w:val="00025525"/>
    <w:rsid w:val="00150408"/>
    <w:rsid w:val="001C35B8"/>
    <w:rsid w:val="001E6D5C"/>
    <w:rsid w:val="001E7E1B"/>
    <w:rsid w:val="0052361D"/>
    <w:rsid w:val="00572037"/>
    <w:rsid w:val="0063319F"/>
    <w:rsid w:val="006E5856"/>
    <w:rsid w:val="00747FEB"/>
    <w:rsid w:val="0079302D"/>
    <w:rsid w:val="00872584"/>
    <w:rsid w:val="0088289F"/>
    <w:rsid w:val="00925BC2"/>
    <w:rsid w:val="00AE68B4"/>
    <w:rsid w:val="00B62CBA"/>
    <w:rsid w:val="00BD7C70"/>
    <w:rsid w:val="00BE72E9"/>
    <w:rsid w:val="00C436A6"/>
    <w:rsid w:val="00DD3C85"/>
    <w:rsid w:val="00E20FA7"/>
    <w:rsid w:val="00E456E9"/>
    <w:rsid w:val="00ED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56"/>
    <w:pPr>
      <w:spacing w:after="60"/>
      <w:jc w:val="both"/>
    </w:pPr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BD7C70"/>
    <w:pPr>
      <w:keepNext/>
      <w:spacing w:after="0"/>
      <w:jc w:val="left"/>
      <w:outlineLvl w:val="5"/>
    </w:pPr>
    <w:rPr>
      <w:sz w:val="28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BD7C70"/>
    <w:pPr>
      <w:keepNext/>
      <w:spacing w:after="0"/>
      <w:outlineLvl w:val="6"/>
    </w:pPr>
    <w:rPr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 w:line="276" w:lineRule="auto"/>
      <w:jc w:val="left"/>
    </w:pPr>
    <w:rPr>
      <w:rFonts w:ascii="Calibri" w:hAnsi="Calibri" w:cs="Mangal"/>
      <w:i/>
      <w:iCs/>
      <w:lang w:eastAsia="zh-CN"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zh-CN"/>
    </w:rPr>
  </w:style>
  <w:style w:type="paragraph" w:customStyle="1" w:styleId="1">
    <w:name w:val="Цитата1"/>
    <w:basedOn w:val="a"/>
    <w:rsid w:val="001E7E1B"/>
    <w:pPr>
      <w:suppressAutoHyphens/>
      <w:spacing w:after="0"/>
      <w:ind w:left="5640" w:right="-5"/>
    </w:pPr>
    <w:rPr>
      <w:rFonts w:ascii="Arial" w:hAnsi="Arial" w:cs="Arial"/>
      <w:szCs w:val="28"/>
      <w:lang w:eastAsia="ar-SA"/>
    </w:rPr>
  </w:style>
  <w:style w:type="paragraph" w:customStyle="1" w:styleId="ConsNormal">
    <w:name w:val="ConsNormal"/>
    <w:rsid w:val="001E7E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link w:val="a7"/>
    <w:rsid w:val="001E7E1B"/>
    <w:pPr>
      <w:suppressAutoHyphens/>
      <w:spacing w:after="0"/>
      <w:jc w:val="left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1E7E1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2014-10-06T11:09:00Z</cp:lastPrinted>
  <dcterms:created xsi:type="dcterms:W3CDTF">2014-10-03T10:25:00Z</dcterms:created>
  <dcterms:modified xsi:type="dcterms:W3CDTF">2014-10-06T11:09:00Z</dcterms:modified>
</cp:coreProperties>
</file>