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E70E4" w:rsidRPr="00EE70E4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79108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года</w:t>
      </w:r>
      <w:r w:rsidR="0090409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904092">
        <w:rPr>
          <w:sz w:val="28"/>
          <w:szCs w:val="28"/>
        </w:rPr>
        <w:t xml:space="preserve"> № </w:t>
      </w:r>
      <w:r w:rsidR="0079108E">
        <w:rPr>
          <w:sz w:val="28"/>
          <w:szCs w:val="28"/>
        </w:rPr>
        <w:t>__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79108E">
        <w:rPr>
          <w:sz w:val="28"/>
          <w:szCs w:val="28"/>
        </w:rPr>
        <w:t>1 ноября 2019 года № 232 «Об утверждении муниципальной программы «Поддержка социально-ориентированных некоммерческих организаций, осуществляющих свою деятельность на территории Вышестеблиевского сельского поселения Темрюкского района» на 2020 год</w:t>
      </w:r>
      <w:r w:rsidRPr="00465EC2">
        <w:rPr>
          <w:sz w:val="28"/>
          <w:szCs w:val="28"/>
        </w:rPr>
        <w:t>, и на основании решения комиссии по конкурсному отбору социально-ориентированных некоммерческих организаций для предоставления субсидий из бюджета Вышестеблиевского</w:t>
      </w:r>
      <w:proofErr w:type="gramEnd"/>
      <w:r w:rsidRPr="00465EC2">
        <w:rPr>
          <w:sz w:val="28"/>
          <w:szCs w:val="28"/>
        </w:rPr>
        <w:t xml:space="preserve"> сельского поселения Темрюкского района от </w:t>
      </w:r>
      <w:r w:rsidR="00FD0476">
        <w:rPr>
          <w:sz w:val="28"/>
          <w:szCs w:val="28"/>
        </w:rPr>
        <w:t>12</w:t>
      </w:r>
      <w:r w:rsidRPr="00465EC2">
        <w:rPr>
          <w:sz w:val="28"/>
          <w:szCs w:val="28"/>
        </w:rPr>
        <w:t xml:space="preserve"> </w:t>
      </w:r>
      <w:r w:rsidR="00FD0476">
        <w:rPr>
          <w:sz w:val="28"/>
          <w:szCs w:val="28"/>
        </w:rPr>
        <w:t>марта</w:t>
      </w:r>
      <w:r w:rsidRPr="00465EC2">
        <w:rPr>
          <w:sz w:val="28"/>
          <w:szCs w:val="28"/>
        </w:rPr>
        <w:t xml:space="preserve"> 20</w:t>
      </w:r>
      <w:r w:rsidR="00FD0476">
        <w:rPr>
          <w:sz w:val="28"/>
          <w:szCs w:val="28"/>
        </w:rPr>
        <w:t>20</w:t>
      </w:r>
      <w:r w:rsidRPr="00465EC2">
        <w:rPr>
          <w:sz w:val="28"/>
          <w:szCs w:val="28"/>
        </w:rPr>
        <w:t xml:space="preserve"> года, </w:t>
      </w:r>
      <w:proofErr w:type="spellStart"/>
      <w:proofErr w:type="gramStart"/>
      <w:r w:rsidRPr="00465EC2">
        <w:rPr>
          <w:sz w:val="28"/>
          <w:szCs w:val="28"/>
        </w:rPr>
        <w:t>п</w:t>
      </w:r>
      <w:proofErr w:type="spellEnd"/>
      <w:proofErr w:type="gramEnd"/>
      <w:r w:rsidRPr="00465EC2">
        <w:rPr>
          <w:sz w:val="28"/>
          <w:szCs w:val="28"/>
        </w:rPr>
        <w:t xml:space="preserve"> о с т а </w:t>
      </w:r>
      <w:proofErr w:type="spellStart"/>
      <w:r w:rsidRPr="00465EC2">
        <w:rPr>
          <w:sz w:val="28"/>
          <w:szCs w:val="28"/>
        </w:rPr>
        <w:t>н</w:t>
      </w:r>
      <w:proofErr w:type="spellEnd"/>
      <w:r w:rsidRPr="00465EC2">
        <w:rPr>
          <w:sz w:val="28"/>
          <w:szCs w:val="28"/>
        </w:rPr>
        <w:t xml:space="preserve"> о в л я ю:</w:t>
      </w:r>
    </w:p>
    <w:p w:rsidR="00904092" w:rsidRPr="00465EC2" w:rsidRDefault="00904092" w:rsidP="00465EC2">
      <w:pPr>
        <w:pStyle w:val="ConsNormal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</w:t>
      </w:r>
      <w:r w:rsidR="007C0284" w:rsidRPr="007C0284">
        <w:rPr>
          <w:color w:val="000000"/>
          <w:sz w:val="28"/>
          <w:szCs w:val="28"/>
        </w:rPr>
        <w:t>20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(приложение).</w:t>
      </w:r>
    </w:p>
    <w:p w:rsidR="00904092" w:rsidRPr="00465EC2" w:rsidRDefault="00904092" w:rsidP="00465EC2">
      <w:pPr>
        <w:pStyle w:val="affc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 xml:space="preserve">Муниципальному казенному учреждению «Вышестеблиевская Централизованная бухгалтерия» Вышестеблиевского сельского поселения Темрюкского района (Печеная)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</w:t>
      </w:r>
      <w:r w:rsidR="0092757C">
        <w:rPr>
          <w:rFonts w:ascii="Times New Roman" w:hAnsi="Times New Roman"/>
          <w:color w:val="000000"/>
          <w:sz w:val="28"/>
          <w:szCs w:val="28"/>
        </w:rPr>
        <w:t xml:space="preserve"> на 2020 год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465EC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</w:t>
      </w:r>
      <w:r w:rsidRPr="00465EC2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обнародовать и </w:t>
      </w:r>
      <w:r w:rsidR="00904092" w:rsidRPr="00465EC2">
        <w:rPr>
          <w:sz w:val="28"/>
          <w:szCs w:val="28"/>
        </w:rPr>
        <w:t>разместить на сайте администрации Вышестеблиевского сельского поселения Темрюкского района в сети Интернет.</w:t>
      </w:r>
    </w:p>
    <w:p w:rsidR="00904092" w:rsidRPr="00465EC2" w:rsidRDefault="0090409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>Контроль за</w:t>
      </w:r>
      <w:proofErr w:type="gramEnd"/>
      <w:r w:rsidRPr="00465EC2">
        <w:rPr>
          <w:sz w:val="28"/>
          <w:szCs w:val="28"/>
        </w:rPr>
        <w:t xml:space="preserve">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465EC2" w:rsidRDefault="00904092" w:rsidP="00465EC2">
      <w:pPr>
        <w:pStyle w:val="ConsPlusNormal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EC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465EC2">
        <w:rPr>
          <w:rFonts w:ascii="Times New Roman" w:hAnsi="Times New Roman" w:cs="Times New Roman"/>
          <w:sz w:val="28"/>
          <w:szCs w:val="28"/>
        </w:rPr>
        <w:t>обна</w:t>
      </w:r>
      <w:bookmarkStart w:id="0" w:name="_GoBack"/>
      <w:bookmarkEnd w:id="0"/>
      <w:r w:rsidR="00465EC2">
        <w:rPr>
          <w:rFonts w:ascii="Times New Roman" w:hAnsi="Times New Roman" w:cs="Times New Roman"/>
          <w:sz w:val="28"/>
          <w:szCs w:val="28"/>
        </w:rPr>
        <w:t>родования</w:t>
      </w:r>
      <w:r w:rsidRPr="00465EC2">
        <w:rPr>
          <w:rFonts w:ascii="Times New Roman" w:hAnsi="Times New Roman" w:cs="Times New Roman"/>
          <w:sz w:val="28"/>
          <w:szCs w:val="28"/>
        </w:rPr>
        <w:t>.</w:t>
      </w:r>
    </w:p>
    <w:p w:rsidR="00A90A2B" w:rsidRPr="00465EC2" w:rsidRDefault="00A90A2B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904092" w:rsidRPr="005C298D" w:rsidSect="00A90A2B">
      <w:headerReference w:type="default" r:id="rId8"/>
      <w:pgSz w:w="11906" w:h="16838"/>
      <w:pgMar w:top="709" w:right="567" w:bottom="426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445" w:rsidRDefault="00292445" w:rsidP="005138E1">
      <w:r>
        <w:separator/>
      </w:r>
    </w:p>
  </w:endnote>
  <w:endnote w:type="continuationSeparator" w:id="0">
    <w:p w:rsidR="00292445" w:rsidRDefault="0029244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445" w:rsidRDefault="00292445" w:rsidP="005138E1">
      <w:r>
        <w:separator/>
      </w:r>
    </w:p>
  </w:footnote>
  <w:footnote w:type="continuationSeparator" w:id="0">
    <w:p w:rsidR="00292445" w:rsidRDefault="00292445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92" w:rsidRDefault="00904092">
    <w:pPr>
      <w:pStyle w:val="ab"/>
      <w:jc w:val="center"/>
    </w:pPr>
    <w:r w:rsidRPr="00AF49D1">
      <w:rPr>
        <w:sz w:val="24"/>
      </w:rPr>
      <w:t>2</w:t>
    </w:r>
  </w:p>
  <w:p w:rsidR="00904092" w:rsidRDefault="009040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9475B"/>
    <w:rsid w:val="000A1760"/>
    <w:rsid w:val="000C2196"/>
    <w:rsid w:val="000D3D8D"/>
    <w:rsid w:val="000F202C"/>
    <w:rsid w:val="000F34D5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613F"/>
    <w:rsid w:val="001C5EE4"/>
    <w:rsid w:val="001F3451"/>
    <w:rsid w:val="00200032"/>
    <w:rsid w:val="002033E7"/>
    <w:rsid w:val="00211FFE"/>
    <w:rsid w:val="002766B2"/>
    <w:rsid w:val="002767B9"/>
    <w:rsid w:val="00292445"/>
    <w:rsid w:val="002963F9"/>
    <w:rsid w:val="002B2F79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6D5D"/>
    <w:rsid w:val="00387334"/>
    <w:rsid w:val="00395916"/>
    <w:rsid w:val="003B1BC2"/>
    <w:rsid w:val="003C3E2F"/>
    <w:rsid w:val="003C71CB"/>
    <w:rsid w:val="003D5662"/>
    <w:rsid w:val="003F0365"/>
    <w:rsid w:val="003F1EC2"/>
    <w:rsid w:val="00401E61"/>
    <w:rsid w:val="004145BD"/>
    <w:rsid w:val="004165EA"/>
    <w:rsid w:val="004238E6"/>
    <w:rsid w:val="00465EC2"/>
    <w:rsid w:val="00474A9C"/>
    <w:rsid w:val="004C2725"/>
    <w:rsid w:val="005138E1"/>
    <w:rsid w:val="0051758D"/>
    <w:rsid w:val="005329DD"/>
    <w:rsid w:val="00536462"/>
    <w:rsid w:val="00543ED0"/>
    <w:rsid w:val="005440EA"/>
    <w:rsid w:val="005568DC"/>
    <w:rsid w:val="00566EB8"/>
    <w:rsid w:val="005A40F5"/>
    <w:rsid w:val="005C298D"/>
    <w:rsid w:val="005D437C"/>
    <w:rsid w:val="005E15E3"/>
    <w:rsid w:val="005F166C"/>
    <w:rsid w:val="005F4928"/>
    <w:rsid w:val="0060183E"/>
    <w:rsid w:val="00616C81"/>
    <w:rsid w:val="0063435F"/>
    <w:rsid w:val="0064400E"/>
    <w:rsid w:val="00660A2C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2AF6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73DF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27CB8"/>
    <w:rsid w:val="00A36D04"/>
    <w:rsid w:val="00A41DE0"/>
    <w:rsid w:val="00A42D00"/>
    <w:rsid w:val="00A612E6"/>
    <w:rsid w:val="00A72799"/>
    <w:rsid w:val="00A80A4C"/>
    <w:rsid w:val="00A90A2B"/>
    <w:rsid w:val="00A93A6B"/>
    <w:rsid w:val="00AB39D7"/>
    <w:rsid w:val="00AD1750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7377"/>
    <w:rsid w:val="00C464FB"/>
    <w:rsid w:val="00C506ED"/>
    <w:rsid w:val="00C53746"/>
    <w:rsid w:val="00C74E61"/>
    <w:rsid w:val="00C77174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7147"/>
    <w:rsid w:val="00E743DF"/>
    <w:rsid w:val="00E7553A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811DF"/>
    <w:rsid w:val="00F82573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337</Words>
  <Characters>1926</Characters>
  <Application>Microsoft Office Word</Application>
  <DocSecurity>0</DocSecurity>
  <Lines>16</Lines>
  <Paragraphs>4</Paragraphs>
  <ScaleCrop>false</ScaleCrop>
  <Company>MoBIL GROUP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54</cp:revision>
  <cp:lastPrinted>2018-04-02T05:55:00Z</cp:lastPrinted>
  <dcterms:created xsi:type="dcterms:W3CDTF">2016-04-11T10:59:00Z</dcterms:created>
  <dcterms:modified xsi:type="dcterms:W3CDTF">2020-03-16T07:27:00Z</dcterms:modified>
</cp:coreProperties>
</file>