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73B04" w:rsidP="0073618A">
      <w:pPr>
        <w:jc w:val="center"/>
        <w:rPr>
          <w:b/>
          <w:bCs/>
          <w:sz w:val="28"/>
          <w:szCs w:val="28"/>
        </w:rPr>
      </w:pPr>
      <w:r w:rsidRPr="00473B0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0874">
        <w:rPr>
          <w:kern w:val="2"/>
          <w:sz w:val="28"/>
          <w:szCs w:val="28"/>
        </w:rPr>
        <w:t xml:space="preserve">20.02.2024 </w:t>
      </w:r>
      <w:r w:rsidR="00F908D0">
        <w:rPr>
          <w:kern w:val="2"/>
          <w:sz w:val="28"/>
          <w:szCs w:val="28"/>
        </w:rPr>
        <w:t xml:space="preserve">г.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570874">
        <w:rPr>
          <w:sz w:val="28"/>
          <w:szCs w:val="28"/>
        </w:rPr>
        <w:t>36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3 к постановлению изложить в новой редакции                (приложение № 2)</w:t>
      </w:r>
      <w:r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</w:t>
      </w:r>
      <w:r w:rsidR="00A318A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A318AA">
        <w:rPr>
          <w:bCs/>
          <w:sz w:val="28"/>
          <w:szCs w:val="28"/>
        </w:rPr>
        <w:t xml:space="preserve">               (приложение № 3).</w:t>
      </w:r>
    </w:p>
    <w:p w:rsidR="00C16BAE" w:rsidRPr="00C16BAE" w:rsidRDefault="00C16BAE" w:rsidP="00987571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16BAE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1</w:t>
      </w:r>
      <w:r w:rsidR="00C16BAE">
        <w:rPr>
          <w:sz w:val="28"/>
          <w:szCs w:val="28"/>
        </w:rPr>
        <w:t xml:space="preserve"> пункта 1 постановлени</w:t>
      </w:r>
      <w:r>
        <w:rPr>
          <w:sz w:val="28"/>
          <w:szCs w:val="28"/>
        </w:rPr>
        <w:t>я</w:t>
      </w:r>
      <w:r w:rsidR="00C16BAE">
        <w:rPr>
          <w:sz w:val="28"/>
          <w:szCs w:val="28"/>
        </w:rPr>
        <w:t xml:space="preserve">  администрации Вышестеблиевского сельского поселения Темрюкского района от 25 января 2024 года № 1</w:t>
      </w:r>
      <w:r>
        <w:rPr>
          <w:sz w:val="28"/>
          <w:szCs w:val="28"/>
        </w:rPr>
        <w:t>3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F548DC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подпункт 2 пункта 1 постановления  администрации Вышестеблиевского сельского поселения Темрюкского района от 25 января </w:t>
      </w:r>
      <w:r>
        <w:rPr>
          <w:sz w:val="28"/>
          <w:szCs w:val="28"/>
        </w:rPr>
        <w:lastRenderedPageBreak/>
        <w:t xml:space="preserve">2024 года № 13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F548DC" w:rsidRPr="00F548DC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 xml:space="preserve">подпункт 4 пункта 1 постановления  администрации Вышестеблиевского сельского поселения Темрюкского района от 25 января 2024 года № 13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987571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C4B" w:rsidRDefault="00794C4B">
      <w:r>
        <w:separator/>
      </w:r>
    </w:p>
  </w:endnote>
  <w:endnote w:type="continuationSeparator" w:id="1">
    <w:p w:rsidR="00794C4B" w:rsidRDefault="00794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C4B" w:rsidRDefault="00794C4B">
      <w:r>
        <w:separator/>
      </w:r>
    </w:p>
  </w:footnote>
  <w:footnote w:type="continuationSeparator" w:id="1">
    <w:p w:rsidR="00794C4B" w:rsidRDefault="00794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73B04">
    <w:pPr>
      <w:pStyle w:val="af3"/>
      <w:jc w:val="center"/>
    </w:pPr>
    <w:fldSimple w:instr=" PAGE   \* MERGEFORMAT ">
      <w:r w:rsidR="00570874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73B04"/>
    <w:rsid w:val="00495208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22ACE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4409B"/>
    <w:rsid w:val="00950715"/>
    <w:rsid w:val="009618BE"/>
    <w:rsid w:val="00962400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422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105</cp:revision>
  <cp:lastPrinted>2024-02-16T05:54:00Z</cp:lastPrinted>
  <dcterms:created xsi:type="dcterms:W3CDTF">2013-08-12T10:14:00Z</dcterms:created>
  <dcterms:modified xsi:type="dcterms:W3CDTF">2024-02-20T08:57:00Z</dcterms:modified>
</cp:coreProperties>
</file>