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5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" cy="609600"/>
            <wp:effectExtent l="19050" t="0" r="7620" b="0"/>
            <wp:docPr id="10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35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35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B01935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35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B01935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35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1935" w:rsidRPr="00B01935" w:rsidRDefault="00B01935" w:rsidP="00B01935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935" w:rsidRPr="00B01935" w:rsidRDefault="00E47D24" w:rsidP="00B01935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</w:t>
      </w:r>
      <w:r w:rsidR="00B01935" w:rsidRPr="00B01935">
        <w:rPr>
          <w:rFonts w:ascii="Times New Roman" w:hAnsi="Times New Roman" w:cs="Times New Roman"/>
          <w:sz w:val="28"/>
          <w:szCs w:val="28"/>
        </w:rPr>
        <w:t xml:space="preserve">.12.2023                                                                     </w:t>
      </w:r>
      <w:r w:rsidR="003C543D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  <w:r w:rsidR="00B01935" w:rsidRPr="00B01935">
        <w:rPr>
          <w:rFonts w:ascii="Times New Roman" w:hAnsi="Times New Roman" w:cs="Times New Roman"/>
          <w:sz w:val="28"/>
          <w:szCs w:val="28"/>
        </w:rPr>
        <w:t>9</w:t>
      </w:r>
    </w:p>
    <w:p w:rsidR="000210D8" w:rsidRPr="00B01935" w:rsidRDefault="00B01935" w:rsidP="00B01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93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01935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6E56FC" w:rsidRPr="00F4593A" w:rsidRDefault="006E56FC" w:rsidP="008D4040">
      <w:pPr>
        <w:pStyle w:val="1a"/>
        <w:shd w:val="clear" w:color="auto" w:fill="auto"/>
        <w:spacing w:line="240" w:lineRule="auto"/>
        <w:ind w:firstLine="0"/>
        <w:rPr>
          <w:b/>
          <w:bCs/>
          <w:sz w:val="24"/>
          <w:szCs w:val="28"/>
          <w:lang w:bidi="ru-RU"/>
        </w:rPr>
      </w:pPr>
    </w:p>
    <w:p w:rsidR="008C3DD1" w:rsidRPr="000F4FBA" w:rsidRDefault="008C3DD1" w:rsidP="00E247D1">
      <w:pPr>
        <w:pStyle w:val="1a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bidi="ru-RU"/>
        </w:rPr>
      </w:pPr>
      <w:proofErr w:type="gramStart"/>
      <w:r w:rsidRPr="00E247D1">
        <w:rPr>
          <w:b/>
          <w:bCs/>
          <w:sz w:val="28"/>
          <w:szCs w:val="28"/>
          <w:lang w:bidi="ru-RU"/>
        </w:rPr>
        <w:t>Об утверждении Правил определения нормативных затрат на</w:t>
      </w:r>
      <w:r w:rsidRPr="00E247D1">
        <w:rPr>
          <w:b/>
          <w:bCs/>
          <w:sz w:val="28"/>
          <w:szCs w:val="28"/>
          <w:lang w:bidi="ru-RU"/>
        </w:rPr>
        <w:br/>
        <w:t>обеспечение функций органов местног</w:t>
      </w:r>
      <w:r w:rsidR="005A2875">
        <w:rPr>
          <w:b/>
          <w:bCs/>
          <w:sz w:val="28"/>
          <w:szCs w:val="28"/>
          <w:lang w:bidi="ru-RU"/>
        </w:rPr>
        <w:t>о самоуправления</w:t>
      </w:r>
      <w:r w:rsidR="005A2875">
        <w:rPr>
          <w:b/>
          <w:bCs/>
          <w:sz w:val="28"/>
          <w:szCs w:val="28"/>
          <w:lang w:bidi="ru-RU"/>
        </w:rPr>
        <w:br/>
        <w:t xml:space="preserve"> </w:t>
      </w:r>
      <w:r w:rsidRPr="00E247D1">
        <w:rPr>
          <w:b/>
          <w:bCs/>
          <w:sz w:val="28"/>
          <w:szCs w:val="28"/>
          <w:lang w:bidi="ru-RU"/>
        </w:rPr>
        <w:t xml:space="preserve">Вышестеблиевского сельского поселения </w:t>
      </w:r>
      <w:r w:rsidR="00E247D1">
        <w:rPr>
          <w:b/>
          <w:bCs/>
          <w:sz w:val="28"/>
          <w:szCs w:val="28"/>
          <w:lang w:bidi="ru-RU"/>
        </w:rPr>
        <w:t xml:space="preserve">Темрюкского района,  </w:t>
      </w:r>
      <w:r w:rsidRPr="00E247D1">
        <w:rPr>
          <w:b/>
          <w:bCs/>
          <w:sz w:val="28"/>
          <w:szCs w:val="28"/>
          <w:lang w:bidi="ru-RU"/>
        </w:rPr>
        <w:t xml:space="preserve"> </w:t>
      </w:r>
      <w:r w:rsidRPr="00E247D1">
        <w:rPr>
          <w:rFonts w:eastAsia="Calibri"/>
          <w:b/>
          <w:sz w:val="28"/>
          <w:szCs w:val="28"/>
          <w:lang w:eastAsia="en-US"/>
        </w:rPr>
        <w:t>являющейся главным распорядителем бюджетных средств</w:t>
      </w:r>
      <w:r w:rsidRPr="00E247D1">
        <w:rPr>
          <w:b/>
          <w:bCs/>
          <w:sz w:val="28"/>
          <w:szCs w:val="28"/>
          <w:lang w:bidi="ru-RU"/>
        </w:rPr>
        <w:t xml:space="preserve"> и подведомственных им казенных учреждений</w:t>
      </w:r>
      <w:proofErr w:type="gramEnd"/>
    </w:p>
    <w:p w:rsidR="00E247D1" w:rsidRPr="00F4593A" w:rsidRDefault="00E247D1" w:rsidP="00E247D1">
      <w:pPr>
        <w:pStyle w:val="1a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bidi="ru-RU"/>
        </w:rPr>
      </w:pPr>
    </w:p>
    <w:p w:rsidR="008C3DD1" w:rsidRPr="008C3DD1" w:rsidRDefault="008C3DD1" w:rsidP="00E247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DD1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Pr="008C3DD1">
        <w:rPr>
          <w:rFonts w:ascii="Times New Roman" w:hAnsi="Times New Roman" w:cs="Times New Roman"/>
          <w:sz w:val="28"/>
          <w:szCs w:val="28"/>
        </w:rPr>
        <w:t xml:space="preserve"> фондами и муниципальных органов» </w:t>
      </w:r>
      <w:proofErr w:type="spellStart"/>
      <w:proofErr w:type="gramStart"/>
      <w:r w:rsidRPr="008C3DD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C3DD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C3D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3DD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C3DD1" w:rsidRPr="00CF7D00" w:rsidRDefault="008C3DD1" w:rsidP="00CF7D00">
      <w:pPr>
        <w:pStyle w:val="1a"/>
        <w:shd w:val="clear" w:color="auto" w:fill="auto"/>
        <w:spacing w:line="240" w:lineRule="auto"/>
        <w:ind w:firstLine="851"/>
        <w:jc w:val="both"/>
        <w:rPr>
          <w:bCs/>
          <w:sz w:val="28"/>
          <w:szCs w:val="28"/>
          <w:lang w:bidi="ru-RU"/>
        </w:rPr>
      </w:pPr>
      <w:r w:rsidRPr="00CF7D00">
        <w:rPr>
          <w:sz w:val="28"/>
          <w:szCs w:val="28"/>
        </w:rPr>
        <w:t xml:space="preserve">1. Утвердить Правила определения нормативных затрат на обеспечение </w:t>
      </w:r>
      <w:proofErr w:type="gramStart"/>
      <w:r w:rsidRPr="00CF7D00">
        <w:rPr>
          <w:sz w:val="28"/>
          <w:szCs w:val="28"/>
        </w:rPr>
        <w:t>функций органов</w:t>
      </w:r>
      <w:r w:rsidR="00C34A32" w:rsidRPr="00C34A32">
        <w:rPr>
          <w:sz w:val="28"/>
          <w:szCs w:val="28"/>
        </w:rPr>
        <w:t xml:space="preserve"> </w:t>
      </w:r>
      <w:r w:rsidR="00C34A32">
        <w:rPr>
          <w:sz w:val="28"/>
          <w:szCs w:val="28"/>
        </w:rPr>
        <w:t>местного самоуправления</w:t>
      </w:r>
      <w:r w:rsidRPr="00CF7D00">
        <w:rPr>
          <w:sz w:val="28"/>
          <w:szCs w:val="28"/>
        </w:rPr>
        <w:t xml:space="preserve"> Вышестеблиевского сельского поселения Темрюкского района </w:t>
      </w:r>
      <w:r w:rsidR="00CF7D00" w:rsidRPr="00CF7D00">
        <w:rPr>
          <w:rFonts w:eastAsia="Calibri"/>
          <w:sz w:val="28"/>
          <w:szCs w:val="28"/>
          <w:lang w:eastAsia="en-US"/>
        </w:rPr>
        <w:t>являющейся главным распорядителем бюджетных средств</w:t>
      </w:r>
      <w:r w:rsidR="00CF7D00" w:rsidRPr="00CF7D00">
        <w:rPr>
          <w:bCs/>
          <w:sz w:val="28"/>
          <w:szCs w:val="28"/>
          <w:lang w:bidi="ru-RU"/>
        </w:rPr>
        <w:t xml:space="preserve"> и подведомственных им казенных учреждений </w:t>
      </w:r>
      <w:r w:rsidRPr="00CF7D00">
        <w:rPr>
          <w:sz w:val="28"/>
          <w:szCs w:val="28"/>
        </w:rPr>
        <w:t>(далее – Правила) (прилагаются).</w:t>
      </w:r>
      <w:proofErr w:type="gramEnd"/>
    </w:p>
    <w:p w:rsidR="008C3DD1" w:rsidRPr="008C3DD1" w:rsidRDefault="00B46F9D" w:rsidP="00E247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DD1" w:rsidRPr="008C3DD1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Вышестеблиевского сельского поселения Темрюкского района от 4 июня 2018 года № 97 «</w:t>
      </w:r>
      <w:r w:rsidR="008C3DD1" w:rsidRPr="008C3DD1">
        <w:rPr>
          <w:rFonts w:ascii="Times New Roman" w:hAnsi="Times New Roman" w:cs="Times New Roman"/>
          <w:bCs/>
          <w:sz w:val="28"/>
          <w:szCs w:val="28"/>
        </w:rPr>
        <w:t>Об утверждении требований к определению нормативных затрат на обеспечение функций администрации Вышестеблиевского сельского поселения Темрюкского района и подведомственных ей казенных учреждений</w:t>
      </w:r>
      <w:r w:rsidR="008C3DD1" w:rsidRPr="008C3D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3DD1" w:rsidRPr="008C3DD1" w:rsidRDefault="00B46F9D" w:rsidP="00E247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C3DD1" w:rsidRPr="008C3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C3DD1" w:rsidRPr="008C3DD1">
        <w:rPr>
          <w:rFonts w:ascii="Times New Roman" w:hAnsi="Times New Roman" w:cs="Times New Roman"/>
          <w:sz w:val="28"/>
          <w:szCs w:val="28"/>
        </w:rPr>
        <w:t>Общему отделу администрации Вышестеблиевского сельского поселения Темрюкского района (</w:t>
      </w:r>
      <w:proofErr w:type="spellStart"/>
      <w:r w:rsidR="008C3DD1" w:rsidRPr="008C3DD1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8C3DD1" w:rsidRPr="008C3DD1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разместить на официальном сайте администрации  Вышестеблиевского сельского поселения Темрюкского района в информационно-телекоммуникационной сети «Интернет». </w:t>
      </w:r>
    </w:p>
    <w:p w:rsidR="008C3DD1" w:rsidRPr="000F4FBA" w:rsidRDefault="00B46F9D" w:rsidP="00E247D1">
      <w:pPr>
        <w:spacing w:after="0" w:line="240" w:lineRule="auto"/>
        <w:ind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C3DD1" w:rsidRPr="008C3D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C3DD1" w:rsidRPr="008C3D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C3DD1" w:rsidRPr="008C3DD1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</w:t>
      </w:r>
      <w:r w:rsidR="008C3DD1" w:rsidRPr="008C3DD1">
        <w:rPr>
          <w:rFonts w:ascii="Times New Roman" w:hAnsi="Times New Roman" w:cs="Times New Roman"/>
          <w:sz w:val="28"/>
          <w:szCs w:val="28"/>
        </w:rPr>
        <w:t>местителя главы Вышестеблиевского</w:t>
      </w:r>
      <w:r w:rsidR="008C3DD1" w:rsidRPr="008C3D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Темрюкского </w:t>
      </w:r>
      <w:r w:rsidR="008C3DD1" w:rsidRPr="008C3DD1">
        <w:rPr>
          <w:rFonts w:ascii="Times New Roman" w:hAnsi="Times New Roman" w:cs="Times New Roman"/>
          <w:sz w:val="28"/>
          <w:szCs w:val="28"/>
        </w:rPr>
        <w:t xml:space="preserve">  </w:t>
      </w:r>
      <w:r w:rsidR="008C3DD1" w:rsidRPr="008C3DD1">
        <w:rPr>
          <w:rFonts w:ascii="Times New Roman" w:eastAsia="Calibri" w:hAnsi="Times New Roman" w:cs="Times New Roman"/>
          <w:sz w:val="28"/>
          <w:szCs w:val="28"/>
        </w:rPr>
        <w:t>рай</w:t>
      </w:r>
      <w:r w:rsidR="008C3DD1" w:rsidRPr="008C3DD1">
        <w:rPr>
          <w:rFonts w:ascii="Times New Roman" w:hAnsi="Times New Roman" w:cs="Times New Roman"/>
          <w:sz w:val="28"/>
          <w:szCs w:val="28"/>
        </w:rPr>
        <w:t>она Н.Д. Шевченко.</w:t>
      </w:r>
    </w:p>
    <w:p w:rsidR="008C3DD1" w:rsidRPr="00B46F9D" w:rsidRDefault="00B46F9D" w:rsidP="00E247D1">
      <w:pPr>
        <w:pStyle w:val="1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B46F9D">
        <w:rPr>
          <w:sz w:val="28"/>
          <w:szCs w:val="28"/>
        </w:rPr>
        <w:t>5</w:t>
      </w:r>
      <w:r w:rsidR="008C3DD1" w:rsidRPr="00B46F9D">
        <w:rPr>
          <w:sz w:val="28"/>
          <w:szCs w:val="28"/>
        </w:rPr>
        <w:t xml:space="preserve">. Постановление </w:t>
      </w:r>
      <w:r w:rsidR="008C3DD1" w:rsidRPr="00B46F9D">
        <w:rPr>
          <w:bCs/>
          <w:sz w:val="28"/>
          <w:szCs w:val="28"/>
          <w:lang w:bidi="ru-RU"/>
        </w:rPr>
        <w:t>вступает в силу со дня официального опубликования.</w:t>
      </w:r>
    </w:p>
    <w:p w:rsidR="00E247D1" w:rsidRPr="00B46F9D" w:rsidRDefault="00E247D1" w:rsidP="00E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D1" w:rsidRPr="008C3DD1" w:rsidRDefault="008C3DD1" w:rsidP="00E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8C3DD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C3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D1" w:rsidRPr="008C3DD1" w:rsidRDefault="008C3DD1" w:rsidP="00E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</w:t>
      </w:r>
      <w:r w:rsidR="00E247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3DD1">
        <w:rPr>
          <w:rFonts w:ascii="Times New Roman" w:hAnsi="Times New Roman" w:cs="Times New Roman"/>
          <w:sz w:val="28"/>
          <w:szCs w:val="28"/>
        </w:rPr>
        <w:t xml:space="preserve"> П.К. </w:t>
      </w:r>
      <w:proofErr w:type="spellStart"/>
      <w:r w:rsidRPr="008C3DD1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B46F9D" w:rsidRDefault="00B46F9D" w:rsidP="00E247D1">
      <w:pPr>
        <w:autoSpaceDE w:val="0"/>
        <w:autoSpaceDN w:val="0"/>
        <w:adjustRightInd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C3DD1" w:rsidRPr="000F4FBA" w:rsidRDefault="008C3DD1" w:rsidP="00E247D1">
      <w:pPr>
        <w:autoSpaceDE w:val="0"/>
        <w:autoSpaceDN w:val="0"/>
        <w:adjustRightInd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DD1" w:rsidRPr="008C3DD1" w:rsidRDefault="008C3DD1" w:rsidP="008C3DD1">
      <w:pPr>
        <w:autoSpaceDE w:val="0"/>
        <w:autoSpaceDN w:val="0"/>
        <w:adjustRightInd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>УТВЕРЖДЕНЫ</w:t>
      </w:r>
    </w:p>
    <w:p w:rsidR="008C3DD1" w:rsidRPr="008C3DD1" w:rsidRDefault="008C3DD1" w:rsidP="00E247D1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247D1" w:rsidRPr="000F4FBA" w:rsidRDefault="008C3DD1" w:rsidP="00E247D1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  </w:t>
      </w:r>
    </w:p>
    <w:p w:rsidR="008C3DD1" w:rsidRPr="008C3DD1" w:rsidRDefault="008C3DD1" w:rsidP="00E247D1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8C3DD1" w:rsidRPr="008C3DD1" w:rsidRDefault="00B01935" w:rsidP="00E247D1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543D">
        <w:rPr>
          <w:rFonts w:ascii="Times New Roman" w:hAnsi="Times New Roman" w:cs="Times New Roman"/>
          <w:sz w:val="28"/>
          <w:szCs w:val="28"/>
        </w:rPr>
        <w:t>26.12.2023  № 26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F5BA6" w:rsidRPr="00B01935" w:rsidRDefault="004F5BA6" w:rsidP="00E2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DD1" w:rsidRPr="00E247D1" w:rsidRDefault="008C3DD1" w:rsidP="00E24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D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8C3DD1" w:rsidRPr="000F4FBA" w:rsidRDefault="008C3DD1" w:rsidP="00E247D1">
      <w:pPr>
        <w:pStyle w:val="1a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bidi="ru-RU"/>
        </w:rPr>
      </w:pPr>
      <w:proofErr w:type="gramStart"/>
      <w:r w:rsidRPr="00E247D1">
        <w:rPr>
          <w:b/>
          <w:bCs/>
          <w:sz w:val="28"/>
          <w:szCs w:val="28"/>
          <w:lang w:bidi="ru-RU"/>
        </w:rPr>
        <w:t>определения нормативных затрат на</w:t>
      </w:r>
      <w:r w:rsidRPr="00E247D1">
        <w:rPr>
          <w:b/>
          <w:bCs/>
          <w:sz w:val="28"/>
          <w:szCs w:val="28"/>
          <w:lang w:bidi="ru-RU"/>
        </w:rPr>
        <w:br/>
        <w:t>обеспечение функций органов местно</w:t>
      </w:r>
      <w:r w:rsidR="005A2875">
        <w:rPr>
          <w:b/>
          <w:bCs/>
          <w:sz w:val="28"/>
          <w:szCs w:val="28"/>
          <w:lang w:bidi="ru-RU"/>
        </w:rPr>
        <w:t>го самоуправления</w:t>
      </w:r>
      <w:r w:rsidR="005A2875">
        <w:rPr>
          <w:b/>
          <w:bCs/>
          <w:sz w:val="28"/>
          <w:szCs w:val="28"/>
          <w:lang w:bidi="ru-RU"/>
        </w:rPr>
        <w:br/>
        <w:t xml:space="preserve"> </w:t>
      </w:r>
      <w:r w:rsidRPr="00E247D1">
        <w:rPr>
          <w:b/>
          <w:bCs/>
          <w:sz w:val="28"/>
          <w:szCs w:val="28"/>
          <w:lang w:bidi="ru-RU"/>
        </w:rPr>
        <w:t xml:space="preserve"> Вышестеблиевского сельского поселения</w:t>
      </w:r>
      <w:r w:rsidR="00E247D1">
        <w:rPr>
          <w:b/>
          <w:bCs/>
          <w:sz w:val="28"/>
          <w:szCs w:val="28"/>
          <w:lang w:bidi="ru-RU"/>
        </w:rPr>
        <w:t xml:space="preserve"> Темрюкского района,  </w:t>
      </w:r>
      <w:r w:rsidRPr="00E247D1">
        <w:rPr>
          <w:b/>
          <w:bCs/>
          <w:sz w:val="28"/>
          <w:szCs w:val="28"/>
          <w:lang w:bidi="ru-RU"/>
        </w:rPr>
        <w:t xml:space="preserve">  </w:t>
      </w:r>
      <w:r w:rsidRPr="00E247D1">
        <w:rPr>
          <w:rFonts w:eastAsia="Calibri"/>
          <w:b/>
          <w:sz w:val="28"/>
          <w:szCs w:val="28"/>
          <w:lang w:eastAsia="en-US"/>
        </w:rPr>
        <w:t>являющейся главным распорядителем бюджетных средств</w:t>
      </w:r>
      <w:r w:rsidRPr="00E247D1">
        <w:rPr>
          <w:b/>
          <w:bCs/>
          <w:sz w:val="28"/>
          <w:szCs w:val="28"/>
          <w:lang w:bidi="ru-RU"/>
        </w:rPr>
        <w:t xml:space="preserve"> и подведомственных им казенных учреждений</w:t>
      </w:r>
      <w:proofErr w:type="gramEnd"/>
    </w:p>
    <w:p w:rsidR="00E247D1" w:rsidRPr="000F4FBA" w:rsidRDefault="00E247D1" w:rsidP="00E247D1">
      <w:pPr>
        <w:pStyle w:val="1a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  <w:lang w:bidi="ru-RU"/>
        </w:rPr>
      </w:pPr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Настоящие Правила устанавливают порядок определения нормативных затрат на обеспечение функций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="005A2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, являющихся главными распорядителями бюджетных средств и подведомственных им казенных учреждений (далее - нормативные затраты).</w:t>
      </w:r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>2. Нормативные затраты применяются для обоснования закупок соответствующего органа местн</w:t>
      </w:r>
      <w:r w:rsidR="005A2875">
        <w:rPr>
          <w:rFonts w:ascii="Times New Roman" w:hAnsi="Times New Roman" w:cs="Times New Roman"/>
          <w:color w:val="000000"/>
          <w:sz w:val="28"/>
          <w:szCs w:val="28"/>
        </w:rPr>
        <w:t>ого самоуправления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, являющегося главным распорядителем бюджетных средств (далее – муниципальные органы) и подведомственных им казенных учреждений.</w:t>
      </w:r>
    </w:p>
    <w:p w:rsidR="00E247D1" w:rsidRPr="00E247D1" w:rsidRDefault="001D519A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proofErr w:type="gramStart"/>
        <w:r w:rsidR="00187AC0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. 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6A70F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0C2993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993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являющихся главными распорядителями бюджетных средств и подведомственных им казенных учреждений согласно приложению к настоящим Правилам (далее - методика), определяются в порядке, устанавливаемом постановлением </w:t>
      </w:r>
      <w:r w:rsidR="000C2993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C2993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32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1061" w:history="1">
        <w:r w:rsidRPr="00783ADE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пунктом 6</w:t>
        </w:r>
      </w:hyperlink>
      <w:r w:rsidR="00783ADE" w:rsidRPr="00783ADE">
        <w:rPr>
          <w:rFonts w:ascii="Times New Roman" w:hAnsi="Times New Roman" w:cs="Times New Roman"/>
          <w:sz w:val="28"/>
          <w:szCs w:val="28"/>
        </w:rPr>
        <w:t>3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методики.</w:t>
      </w:r>
    </w:p>
    <w:p w:rsidR="00E247D1" w:rsidRPr="00E247D1" w:rsidRDefault="00BA38B0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03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</w:t>
      </w:r>
      <w:r w:rsidR="006422AE">
        <w:rPr>
          <w:rFonts w:ascii="Times New Roman" w:hAnsi="Times New Roman" w:cs="Times New Roman"/>
          <w:color w:val="000000"/>
          <w:sz w:val="28"/>
          <w:szCs w:val="28"/>
        </w:rPr>
        <w:t xml:space="preserve">Вышестеблиевского сельского поселения Темрюкского района 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и подведомственным им казенным учреждениям как получателям бюджетных средств лимитов бюджетных обязательств на закупку товаров, работ, ус</w:t>
      </w:r>
      <w:r w:rsidR="006422AE">
        <w:rPr>
          <w:rFonts w:ascii="Times New Roman" w:hAnsi="Times New Roman" w:cs="Times New Roman"/>
          <w:color w:val="000000"/>
          <w:sz w:val="28"/>
          <w:szCs w:val="28"/>
        </w:rPr>
        <w:t xml:space="preserve">луг в рамках исполнения 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422AE">
        <w:rPr>
          <w:rFonts w:ascii="Times New Roman" w:hAnsi="Times New Roman" w:cs="Times New Roman"/>
          <w:color w:val="000000"/>
          <w:sz w:val="28"/>
          <w:szCs w:val="28"/>
        </w:rPr>
        <w:t xml:space="preserve"> Вышестеблиевского сельского поселения Темрюкского района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34"/>
      <w:bookmarkEnd w:id="1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нормативных затрат муниципальные органы </w:t>
      </w:r>
      <w:r w:rsidR="00132F5D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="00132F5D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 национальные стандарты, технические регламенты, технические условия и 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иные документы, а также учитывают регулируемые цены (тарифы) и положения </w:t>
      </w:r>
      <w:hyperlink w:anchor="sub_10033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абзаца третьего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bookmarkEnd w:id="2"/>
    <w:p w:rsidR="00E247D1" w:rsidRPr="000C2993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5. Для определения нормативных затрат в соответствии с </w:t>
      </w:r>
      <w:hyperlink w:anchor="sub_11010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разделами I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sub_11020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II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</w:t>
      </w:r>
      <w:r w:rsidR="00132F5D" w:rsidRPr="0013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F5D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, если эти нормативы не предусмотрен</w:t>
      </w:r>
      <w:r w:rsidR="00062C96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83ADE">
        <w:rPr>
          <w:rFonts w:ascii="Times New Roman" w:hAnsi="Times New Roman" w:cs="Times New Roman"/>
          <w:sz w:val="28"/>
          <w:szCs w:val="28"/>
        </w:rPr>
        <w:t>к методике.</w:t>
      </w:r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42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нормативных затрат в соответствии с </w:t>
      </w:r>
      <w:hyperlink w:anchor="sub_11010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разделами I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sub_11020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II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</w:t>
      </w:r>
      <w:r w:rsidR="00132F5D">
        <w:rPr>
          <w:rFonts w:ascii="Times New Roman" w:hAnsi="Times New Roman" w:cs="Times New Roman"/>
          <w:color w:val="000000"/>
          <w:sz w:val="28"/>
          <w:szCs w:val="28"/>
        </w:rPr>
        <w:t xml:space="preserve"> 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, если эти нормативы не предусмотрены </w:t>
      </w:r>
      <w:r w:rsidRPr="00783ADE">
        <w:rPr>
          <w:rFonts w:ascii="Times New Roman" w:hAnsi="Times New Roman" w:cs="Times New Roman"/>
          <w:sz w:val="28"/>
          <w:szCs w:val="28"/>
        </w:rPr>
        <w:t>к методике.</w:t>
      </w:r>
    </w:p>
    <w:bookmarkEnd w:id="3"/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>6. </w:t>
      </w:r>
      <w:proofErr w:type="gramStart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органы </w:t>
      </w:r>
      <w:r w:rsidR="00132F5D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="00132F5D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разрабатывают и утверждают индивидуальные (установленные для каждого работника) и 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</w:t>
      </w:r>
      <w:r w:rsidR="00062C96" w:rsidRPr="00062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C96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, должностных обязанностей его работников) нормативы:</w:t>
      </w:r>
      <w:proofErr w:type="gramEnd"/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>а) количества абонентских номеров пользовательского (оконечного) оборудования</w:t>
      </w:r>
      <w:r w:rsidR="00062C96">
        <w:rPr>
          <w:rFonts w:ascii="Times New Roman" w:hAnsi="Times New Roman" w:cs="Times New Roman"/>
          <w:color w:val="000000"/>
          <w:sz w:val="28"/>
          <w:szCs w:val="28"/>
        </w:rPr>
        <w:t xml:space="preserve"> электросвязи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47D1" w:rsidRPr="00E247D1" w:rsidRDefault="00062C9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SIM-карт;</w:t>
      </w:r>
    </w:p>
    <w:p w:rsidR="00E247D1" w:rsidRPr="00E247D1" w:rsidRDefault="00062C9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цены и количества принтеров, многофункциональных устройств, копировальных аппаратов и иной оргтехники;</w:t>
      </w:r>
    </w:p>
    <w:p w:rsidR="00E247D1" w:rsidRPr="00E247D1" w:rsidRDefault="00062C9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57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носителей информации;</w:t>
      </w:r>
    </w:p>
    <w:bookmarkEnd w:id="4"/>
    <w:p w:rsidR="00E247D1" w:rsidRPr="00E247D1" w:rsidRDefault="00062C9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и цены 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247D1" w:rsidRPr="00E247D1" w:rsidRDefault="00062C9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59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перечня периодических печатных изданий и справочной литературы;</w:t>
      </w:r>
    </w:p>
    <w:bookmarkEnd w:id="5"/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) количества и цены транспортных средств с учетом нормативов, предусмотренных </w:t>
      </w:r>
      <w:hyperlink w:anchor="sub_112000" w:history="1">
        <w:r w:rsidR="00E247D1"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приложением </w:t>
        </w:r>
      </w:hyperlink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мебели;</w:t>
      </w:r>
    </w:p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512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канцелярских принадлежностей;</w:t>
      </w:r>
    </w:p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513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хозяйственных товаров и принадлежностей;</w:t>
      </w:r>
    </w:p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514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материальных запасов для нужд гражданской обороны;</w:t>
      </w:r>
    </w:p>
    <w:bookmarkEnd w:id="8"/>
    <w:p w:rsidR="00E247D1" w:rsidRPr="00E247D1" w:rsidRDefault="00805615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) количества и цены иных товаров и услуг.</w:t>
      </w:r>
    </w:p>
    <w:p w:rsidR="00E247D1" w:rsidRPr="00E247D1" w:rsidRDefault="00C65D86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7D1" w:rsidRPr="00E247D1">
        <w:rPr>
          <w:rFonts w:ascii="Times New Roman" w:hAnsi="Times New Roman" w:cs="Times New Roman"/>
          <w:color w:val="000000"/>
          <w:sz w:val="28"/>
          <w:szCs w:val="28"/>
        </w:rPr>
        <w:t>и подведомственных им казенных учреждений.</w:t>
      </w:r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9. 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72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органами </w:t>
      </w:r>
      <w:r w:rsidR="00C65D86">
        <w:rPr>
          <w:rFonts w:ascii="Times New Roman" w:hAnsi="Times New Roman" w:cs="Times New Roman"/>
          <w:color w:val="000000"/>
          <w:sz w:val="28"/>
          <w:szCs w:val="28"/>
        </w:rPr>
        <w:t>Вышестеблиевского сельского поселения Темрюкского района</w:t>
      </w:r>
      <w:r w:rsidR="00C65D86"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7D1">
        <w:rPr>
          <w:rFonts w:ascii="Times New Roman" w:hAnsi="Times New Roman" w:cs="Times New Roman"/>
          <w:color w:val="000000"/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bookmarkEnd w:id="9"/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E247D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E247D1">
        <w:rPr>
          <w:rFonts w:ascii="Times New Roman" w:hAnsi="Times New Roman" w:cs="Times New Roman"/>
          <w:color w:val="000000"/>
          <w:sz w:val="28"/>
          <w:szCs w:val="28"/>
        </w:rPr>
        <w:t>, для муниципального служащего, замещающего должность, относящуюся к главной группе должностей муниципальной</w:t>
      </w:r>
      <w:bookmarkStart w:id="10" w:name="sub_1008"/>
      <w:r w:rsidRPr="00E247D1">
        <w:rPr>
          <w:rFonts w:ascii="Times New Roman" w:hAnsi="Times New Roman" w:cs="Times New Roman"/>
          <w:color w:val="000000"/>
          <w:sz w:val="28"/>
          <w:szCs w:val="28"/>
        </w:rPr>
        <w:t xml:space="preserve"> службы. </w:t>
      </w:r>
      <w:proofErr w:type="gramEnd"/>
    </w:p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D1">
        <w:rPr>
          <w:rFonts w:ascii="Times New Roman" w:hAnsi="Times New Roman" w:cs="Times New Roman"/>
          <w:color w:val="000000"/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bookmarkEnd w:id="10"/>
    <w:p w:rsidR="00E247D1" w:rsidRPr="00E247D1" w:rsidRDefault="00E247D1" w:rsidP="00E247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8C3DD1" w:rsidRPr="008C3DD1" w:rsidRDefault="008C3DD1" w:rsidP="00783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D1" w:rsidRPr="008C3DD1" w:rsidRDefault="008C3DD1" w:rsidP="00E2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8C3DD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C3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D1" w:rsidRPr="008C3DD1" w:rsidRDefault="008C3DD1" w:rsidP="00E2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D1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П.К. </w:t>
      </w:r>
      <w:proofErr w:type="spellStart"/>
      <w:r w:rsidRPr="008C3DD1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8C3DD1" w:rsidRPr="008C3DD1" w:rsidRDefault="008C3DD1" w:rsidP="00E2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DD1" w:rsidRPr="008C3DD1" w:rsidRDefault="008C3DD1" w:rsidP="008C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621" w:rsidRPr="000F4FBA" w:rsidRDefault="00E7262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6E56FC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BA6" w:rsidRPr="006E56FC" w:rsidRDefault="004F5BA6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7D1" w:rsidRPr="000F4FBA" w:rsidRDefault="00E247D1" w:rsidP="00A31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621" w:rsidRPr="00E72621" w:rsidRDefault="00E72621" w:rsidP="00E72621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определения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муниципальных органов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(включая подведомственные </w:t>
      </w:r>
      <w:proofErr w:type="gramEnd"/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казенные учреждения)</w:t>
      </w:r>
    </w:p>
    <w:p w:rsidR="00A31CC2" w:rsidRDefault="00A31CC2" w:rsidP="00A31CC2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 муниципальных органов Вышестеблиевского сельского поселения Темрюкского района (включая подведомственные казенные учреждения)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84"/>
      <w:bookmarkStart w:id="12" w:name="Par91"/>
      <w:bookmarkEnd w:id="11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Затраты на услуги связи</w:t>
      </w:r>
    </w:p>
    <w:p w:rsidR="00A31CC2" w:rsidRDefault="00A31CC2" w:rsidP="00A31CC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Затраты на абонентскую плату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аб</w:t>
      </w:r>
      <w:r>
        <w:rPr>
          <w:rFonts w:ascii="Times New Roman" w:hAnsi="Times New Roman" w:cs="Times New Roman"/>
          <w:bCs/>
          <w:sz w:val="28"/>
          <w:szCs w:val="28"/>
        </w:rPr>
        <w:t>×Н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аб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месяцев предоставления услуги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абонентской платой.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Затраты на повременную оплату местных телефонных соединений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k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пов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g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0"/>
          <w:szCs w:val="20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минуты разговора при местных телефонных соединениях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тарифу;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gm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тарифу.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сот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сот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сот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сот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станции),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нормативами, определяемыми ГРБС и в соответствии с пунктом 5 Требований (далее – нормативы ГРБС);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услуги подвижной связи в расчете на 1 номер сотовой абонентской станции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установленными нормативами ГРБС;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месяцев (кварталов) предоставления услуги подвижной связи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Затраты на передачу данных с использованием информационно–телекоммуникационной сети Интернет (далее – сеть Интернет) и услуги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планшетных компьютеров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SIM–карт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ежемесячная цена в расчете на 1 SIM–карту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месяцев предоставления услуги передачи данных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Затраты на сеть Интернет и услуги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каналов передачи данных сети Интернет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</w:t>
      </w:r>
      <w:r>
        <w:rPr>
          <w:rFonts w:ascii="Times New Roman" w:hAnsi="Times New Roman" w:cs="Times New Roman"/>
          <w:bCs/>
          <w:sz w:val="20"/>
          <w:szCs w:val="20"/>
        </w:rPr>
        <w:t>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пропускной способностью;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месячная цена аренды канала передачи данных сети Интернет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</w:t>
      </w:r>
      <w:r>
        <w:rPr>
          <w:rFonts w:ascii="Times New Roman" w:hAnsi="Times New Roman" w:cs="Times New Roman"/>
          <w:bCs/>
          <w:sz w:val="20"/>
          <w:szCs w:val="20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пропускной способностью;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месяцев аренды канала передачи данных сети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Интернет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пропускной способностью.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Затраты на электросвязь, относящуюся к связи специального назначения, используемой на краевом уровне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краевом уровне;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краевом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месяцев предоставления услуги.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EC9" w:rsidRPr="000E1EC9" w:rsidRDefault="00A31CC2" w:rsidP="000E1EC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1EC9">
        <w:rPr>
          <w:rFonts w:ascii="Times New Roman" w:hAnsi="Times New Roman" w:cs="Times New Roman"/>
          <w:bCs/>
          <w:sz w:val="28"/>
          <w:szCs w:val="28"/>
        </w:rPr>
        <w:t xml:space="preserve">7. </w:t>
      </w:r>
      <w:bookmarkStart w:id="13" w:name="sub_11008"/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> Затраты на оплату услуг по предоставлению цифровых потоков для коммутируемых телефонных соединений</w:t>
      </w:r>
      <w:proofErr w:type="gramStart"/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E1EC9" w:rsidRPr="000E1E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bookmarkEnd w:id="13"/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1EC9" w:rsidRPr="000E1EC9" w:rsidRDefault="000E1EC9" w:rsidP="000E1EC9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E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1475" cy="581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E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EC9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E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0E1EC9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абонентской платой;</w:t>
      </w:r>
    </w:p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E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- ежемесячная i-я абонентская плата за цифровой поток;</w:t>
      </w:r>
    </w:p>
    <w:p w:rsidR="000E1EC9" w:rsidRDefault="00E47D24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30" type="#_x0000_t75" style="width:23.4pt;height:18pt;visibility:visible" o:bullet="t">
            <v:imagedata r:id="rId15" o:title=""/>
          </v:shape>
        </w:pict>
      </w:r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="000E1EC9" w:rsidRPr="000E1EC9">
        <w:rPr>
          <w:rFonts w:ascii="Times New Roman" w:hAnsi="Times New Roman" w:cs="Times New Roman"/>
          <w:color w:val="000000"/>
          <w:sz w:val="28"/>
          <w:szCs w:val="28"/>
        </w:rPr>
        <w:t xml:space="preserve"> абонентской платой.</w:t>
      </w:r>
    </w:p>
    <w:p w:rsidR="000E1EC9" w:rsidRPr="000E1EC9" w:rsidRDefault="000E1EC9" w:rsidP="000E1E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A31CC2">
        <w:rPr>
          <w:rFonts w:ascii="Times New Roman" w:hAnsi="Times New Roman" w:cs="Times New Roman"/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пр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Cs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C9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ремонт, указанный в пунктах 9 – 14 настоящей Методики, применяется перечень работ по техническому обслуживанию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регламентно-профилактическому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</w:t>
      </w:r>
      <w:proofErr w:type="gramStart"/>
      <w:r w:rsidR="00A31CC2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профилактичский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вычислительной техники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фактическое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рабочих станций;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в расчете на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рабочую станцию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Предельное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рабочих станций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предел</w:t>
      </w:r>
      <w:r>
        <w:rPr>
          <w:rFonts w:ascii="Times New Roman" w:hAnsi="Times New Roman" w:cs="Times New Roman"/>
          <w:bCs/>
          <w:sz w:val="28"/>
          <w:szCs w:val="28"/>
        </w:rPr>
        <w:t>) определяется с округлением до целого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рвт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предел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= Ч</w:t>
      </w:r>
      <w:r>
        <w:rPr>
          <w:rFonts w:ascii="Times New Roman" w:hAnsi="Times New Roman" w:cs="Times New Roman"/>
          <w:bCs/>
          <w:sz w:val="20"/>
          <w:szCs w:val="20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1,5,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Ч</w:t>
      </w:r>
      <w:r>
        <w:rPr>
          <w:rFonts w:ascii="Times New Roman" w:hAnsi="Times New Roman" w:cs="Times New Roman"/>
          <w:bCs/>
          <w:sz w:val="20"/>
          <w:szCs w:val="20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определяется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нсот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1,1,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фактическая численность служащих;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0"/>
          <w:szCs w:val="20"/>
        </w:rPr>
        <w:t>нсот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фактическая численность работников;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оборудования по обеспечению безопасности информации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1 единицы i-го оборудования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стс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стс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локальных вычислительных сетей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лвс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систем бесперебойного питания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количество модулей бесперебойного питания i-го вида;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сбп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1 модуля бесперебойного питания i-го вида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техническое обслуживание и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регламентно-профилактический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0E1EC9"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 w:rsidRPr="000E1EC9">
        <w:rPr>
          <w:rFonts w:ascii="Times New Roman" w:hAnsi="Times New Roman" w:cs="Times New Roman"/>
          <w:bCs/>
          <w:sz w:val="20"/>
          <w:szCs w:val="20"/>
        </w:rPr>
        <w:t>рпм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ремонта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C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не относящиеся </w:t>
      </w: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C9">
        <w:rPr>
          <w:rFonts w:ascii="Times New Roman" w:hAnsi="Times New Roman" w:cs="Times New Roman"/>
          <w:b/>
          <w:bCs/>
          <w:sz w:val="28"/>
          <w:szCs w:val="28"/>
        </w:rPr>
        <w:t>к затратам на услуги связи, аренду и содержание имущества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спо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по сопровождению справочно-правовых систем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сспс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сопровождения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сип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k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m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сип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g</w:t>
      </w:r>
      <w:proofErr w:type="spellStart"/>
      <w:proofErr w:type="gramEnd"/>
      <w:r>
        <w:rPr>
          <w:rFonts w:ascii="Times New Roman" w:hAnsi="Times New Roman" w:cs="Times New Roman"/>
          <w:bCs/>
          <w:sz w:val="20"/>
          <w:szCs w:val="20"/>
        </w:rPr>
        <w:t>ипо+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∑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jпнл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g</w:t>
      </w:r>
      <w:r>
        <w:rPr>
          <w:rFonts w:ascii="Times New Roman" w:hAnsi="Times New Roman" w:cs="Times New Roman"/>
          <w:bCs/>
          <w:sz w:val="16"/>
          <w:szCs w:val="16"/>
        </w:rPr>
        <w:t xml:space="preserve">=1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j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g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ипо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сопровождения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j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пнл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услуг, связанных с обеспечением безопасности информации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4"/>
          <w:szCs w:val="24"/>
        </w:rPr>
        <w:t>оби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),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оби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. Затраты на проведение </w:t>
      </w:r>
      <w:proofErr w:type="gramStart"/>
      <w:r w:rsidR="00A31CC2">
        <w:rPr>
          <w:rFonts w:ascii="Times New Roman" w:hAnsi="Times New Roman" w:cs="Times New Roman"/>
          <w:bCs/>
          <w:sz w:val="28"/>
          <w:szCs w:val="28"/>
        </w:rPr>
        <w:t>аттестационных</w:t>
      </w:r>
      <w:proofErr w:type="gramEnd"/>
      <w:r w:rsidR="00A31CC2">
        <w:rPr>
          <w:rFonts w:ascii="Times New Roman" w:hAnsi="Times New Roman" w:cs="Times New Roman"/>
          <w:bCs/>
          <w:sz w:val="28"/>
          <w:szCs w:val="28"/>
        </w:rPr>
        <w:t>, проверочных и контрольных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m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ат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об×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об+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∑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ус×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ус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=1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j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аттестуемых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объектов (помещений);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аттестации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–го объекта (помещения);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j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j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проверки 1 единицы j-го оборудования (устройства).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нп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пм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пм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нп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м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м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м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C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p w:rsidR="00A31CC2" w:rsidRPr="000E1EC9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приобретение рабочих станций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=∑[(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предел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факт)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],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предел – предельное количество рабочих станций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факт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фактическое количество рабочих станций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приобретения 1 рабочей станции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предел) определяется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рст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предел </w:t>
      </w:r>
      <w:r>
        <w:rPr>
          <w:rFonts w:ascii="Times New Roman" w:hAnsi="Times New Roman" w:cs="Times New Roman"/>
          <w:bCs/>
          <w:sz w:val="28"/>
          <w:szCs w:val="28"/>
        </w:rPr>
        <w:t>= Ч</w:t>
      </w:r>
      <w:r>
        <w:rPr>
          <w:rFonts w:ascii="Times New Roman" w:hAnsi="Times New Roman" w:cs="Times New Roman"/>
          <w:bCs/>
          <w:sz w:val="20"/>
          <w:szCs w:val="20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1,5,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Ч</w:t>
      </w:r>
      <w:r>
        <w:rPr>
          <w:rFonts w:ascii="Times New Roman" w:hAnsi="Times New Roman" w:cs="Times New Roman"/>
          <w:bCs/>
          <w:sz w:val="20"/>
          <w:szCs w:val="20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работников, определяемая в соответствии с пунктом 10 настоящих Правил.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=∑[(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пм порог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пм факт)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пм</w:t>
      </w:r>
      <w:r>
        <w:rPr>
          <w:rFonts w:ascii="Times New Roman" w:hAnsi="Times New Roman" w:cs="Times New Roman"/>
          <w:bCs/>
          <w:sz w:val="28"/>
          <w:szCs w:val="28"/>
        </w:rPr>
        <w:t>],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порог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факт </w:t>
      </w:r>
      <w:r>
        <w:rPr>
          <w:rFonts w:ascii="Times New Roman" w:hAnsi="Times New Roman" w:cs="Times New Roman"/>
          <w:bCs/>
          <w:sz w:val="28"/>
          <w:szCs w:val="28"/>
        </w:rPr>
        <w:t>– фактическое количество i-го типа принтера, многофункционального устройства и копировального аппарата (оргтехники);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приобретение средств подвижной связи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602FAE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 w:rsidR="00A31CC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31CC2"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 w:rsidR="00A31CC2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A31CC2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 w:rsidR="00A31CC2"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×</w:t>
      </w:r>
      <w:r w:rsidR="00A31CC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A31CC2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 w:rsidR="00A31CC2"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средств подвижной связи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прсот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стоимость 1 средства подвижной связи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0E1EC9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приобретение планшетных компьютеров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Pr="00602FAE" w:rsidRDefault="00A31CC2" w:rsidP="00602FAE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планшетных компьютеров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прпк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1 планшетного компьютера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 в соответствии с нормативами государственных органов.</w:t>
      </w:r>
    </w:p>
    <w:p w:rsidR="00A31CC2" w:rsidRPr="006A5EC2" w:rsidRDefault="00A31CC2" w:rsidP="006A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EC2" w:rsidRPr="006A5EC2" w:rsidRDefault="006A5EC2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27. Затраты на приобретение ноутбуков (</w:t>
      </w:r>
      <w:proofErr w:type="gram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прнб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>) определяются по формуле:</w:t>
      </w:r>
    </w:p>
    <w:p w:rsidR="006A5EC2" w:rsidRPr="006A5EC2" w:rsidRDefault="006A5EC2" w:rsidP="00602FAE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821815" cy="46418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E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5EC2" w:rsidRP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6A5EC2" w:rsidRP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proofErr w:type="gramStart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gramEnd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прнб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ноутбуков по </w:t>
      </w:r>
      <w:proofErr w:type="spell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органов, применяемыми при расчете нормативов затрат на обеспечение ноутбуками, предусмотренных </w:t>
      </w:r>
      <w:hyperlink w:anchor="sub_111200" w:history="1">
        <w:r w:rsidRPr="006A5EC2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приложением № 1.2</w:t>
        </w:r>
      </w:hyperlink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методике;</w:t>
      </w:r>
    </w:p>
    <w:p w:rsid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proofErr w:type="gramStart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gramEnd"/>
      <w:r w:rsidRPr="006A5EC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прнб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- цена одного ноутбука по </w:t>
      </w:r>
      <w:proofErr w:type="spell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органов, применяемыми при расчете нормативов затрат на обеспечение ноутбуками, предусмотренных </w:t>
      </w:r>
      <w:hyperlink w:anchor="sub_111200" w:history="1">
        <w:r w:rsidRPr="006A5EC2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приложением № 1.2</w:t>
        </w:r>
      </w:hyperlink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настоящей методике.</w:t>
      </w:r>
    </w:p>
    <w:p w:rsidR="00602FAE" w:rsidRPr="006A5EC2" w:rsidRDefault="00602FAE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5EC2" w:rsidRPr="006A5EC2" w:rsidRDefault="006A5EC2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28. Затраты на приобретение оборудования по обеспечению безопасности информации</w:t>
      </w:r>
      <w:proofErr w:type="gram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A5E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A5EC2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6A5EC2" w:rsidRPr="006A5EC2" w:rsidRDefault="006A5EC2" w:rsidP="00602FAE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3215" cy="5816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5EC2" w:rsidRP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6A5EC2" w:rsidRP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по обеспечению безопасности информации;</w:t>
      </w:r>
    </w:p>
    <w:p w:rsidR="006A5EC2" w:rsidRPr="006A5EC2" w:rsidRDefault="006A5EC2" w:rsidP="006A5E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E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19050" t="0" r="698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- цена приобретаемого </w:t>
      </w:r>
      <w:proofErr w:type="spellStart"/>
      <w:r w:rsidRPr="006A5EC2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6A5EC2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по обеспечению безопасности информации.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602FAE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FAE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29. Затраты на приобретение мониторов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61770" cy="5816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мониторов для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одного монитора для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должности.</w:t>
      </w:r>
    </w:p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30. Затраты на приобретение системных блоков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0155" cy="5816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системных блоков;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одного i-го системного блока.</w:t>
      </w:r>
    </w:p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31. Затраты на приобретение других запасных частей для вычислительной техники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447800" cy="5816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 года;</w:t>
      </w:r>
      <w:proofErr w:type="gramEnd"/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1 единицы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запасной части для вычислительной техники.</w:t>
      </w:r>
    </w:p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32. Затраты на приобретение носителей информации, в том числе магнитных и оптических носителей информации 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4257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 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5400" cy="58166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1032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носителей информации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</w:t>
      </w:r>
      <w:hyperlink w:anchor="sub_1005" w:history="1">
        <w:r w:rsidRPr="00602FA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10325"/>
      <w:bookmarkEnd w:id="1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1 единицы носителя информации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</w:t>
      </w:r>
      <w:hyperlink w:anchor="sub_1005" w:history="1">
        <w:r w:rsidRPr="00602FA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органов.</w:t>
      </w:r>
    </w:p>
    <w:bookmarkEnd w:id="15"/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3445" cy="2286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1033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570" cy="22860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10335"/>
      <w:bookmarkEnd w:id="16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30" cy="22860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bookmarkEnd w:id="17"/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570" cy="2286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340" cy="5816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1034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</w:t>
      </w:r>
      <w:hyperlink w:anchor="sub_1005" w:history="1">
        <w:r w:rsidRPr="00602FA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10345"/>
      <w:bookmarkEnd w:id="18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2740" cy="22860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</w:t>
      </w:r>
      <w:hyperlink w:anchor="sub_1005" w:history="1">
        <w:r w:rsidRPr="00602FA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10346"/>
      <w:bookmarkEnd w:id="19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</w:t>
      </w:r>
      <w:hyperlink w:anchor="sub_1005" w:history="1">
        <w:r w:rsidRPr="00602FA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органов.</w:t>
      </w:r>
    </w:p>
    <w:bookmarkEnd w:id="20"/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30" cy="2286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6185" cy="5816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1035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bookmarkEnd w:id="21"/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1 единицы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запасной части.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2725" cy="5816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10364"/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материального запаса;</w:t>
      </w:r>
    </w:p>
    <w:bookmarkEnd w:id="22"/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1 единицы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материального запаса.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Затраты на аренду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1361"/>
      <w:r w:rsidRPr="00602FAE">
        <w:rPr>
          <w:rFonts w:ascii="Times New Roman" w:hAnsi="Times New Roman" w:cs="Times New Roman"/>
          <w:color w:val="000000"/>
          <w:sz w:val="28"/>
          <w:szCs w:val="28"/>
        </w:rPr>
        <w:t>37. Затраты на оплату услуг по предоставлению рабочей станции с базовым программным обеспечением (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рсбпо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>) определяются по формуле:</w:t>
      </w:r>
    </w:p>
    <w:bookmarkEnd w:id="23"/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19400" cy="5746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475" cy="22161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рсбпо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рабочих станций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рсбпо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услуги по предоставлению 1 рабочей станции в месяц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рсбпо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пользования услугой по предоставлению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рабочей станции.</w:t>
      </w:r>
    </w:p>
    <w:p w:rsidR="00602FAE" w:rsidRDefault="00602FAE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1362"/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lastRenderedPageBreak/>
        <w:t>38. Затраты на оплату услуг по предоставлению стационарного телефонного аппарата (</w:t>
      </w:r>
      <w:proofErr w:type="gram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тел</w:t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) определяются по формуле:</w:t>
      </w:r>
      <w:bookmarkEnd w:id="24"/>
    </w:p>
    <w:p w:rsidR="00A8519A" w:rsidRPr="00602FAE" w:rsidRDefault="00A8519A" w:rsidP="00602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3940" cy="58166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тел</w:t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телефонных аппаратов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должности, не превышающее предельное количество телефонных аппаратов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тел</w:t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цена услуги по предоставлению телефонного аппарата в месяц по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8519A" w:rsidRPr="00602FAE" w:rsidRDefault="00A8519A" w:rsidP="00602FA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2FA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тел</w:t>
      </w:r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пользования услугой по предоставлению </w:t>
      </w:r>
      <w:proofErr w:type="spellStart"/>
      <w:r w:rsidRPr="00602FA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602FAE">
        <w:rPr>
          <w:rFonts w:ascii="Times New Roman" w:hAnsi="Times New Roman" w:cs="Times New Roman"/>
          <w:color w:val="000000"/>
          <w:sz w:val="28"/>
          <w:szCs w:val="28"/>
        </w:rPr>
        <w:t xml:space="preserve"> телефонного аппарата.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Прочие затраты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571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FAE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602FAE" w:rsidRPr="00602FAE" w:rsidRDefault="00602FAE" w:rsidP="0060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C2" w:rsidRPr="00602FAE" w:rsidRDefault="00A31CC2" w:rsidP="00A3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2FA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602FAE">
        <w:rPr>
          <w:rFonts w:ascii="Times New Roman" w:hAnsi="Times New Roman" w:cs="Times New Roman"/>
          <w:b/>
          <w:bCs/>
          <w:sz w:val="20"/>
          <w:szCs w:val="20"/>
        </w:rPr>
        <w:t>ахз</w:t>
      </w:r>
      <w:proofErr w:type="spellEnd"/>
    </w:p>
    <w:p w:rsidR="00A31CC2" w:rsidRDefault="00602FAE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услуги связи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усв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ахз</w:t>
      </w:r>
      <w:proofErr w:type="spellEnd"/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усв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оплату услуг почтовой связи;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оплату услуг специальной связи.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602FAE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почтовой связи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Pr="00BD6366" w:rsidRDefault="00A31CC2" w:rsidP="00602FAE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2167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Pr="00BD6366" w:rsidRDefault="00A31CC2" w:rsidP="00602FAE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 w:rsidRPr="00BD63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Pr="00BD636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D6366"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proofErr w:type="gramEnd"/>
      <w:r w:rsidRPr="00BD6366"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Pr="00BD6366"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Pr="00602FAE" w:rsidRDefault="00A31CC2" w:rsidP="00602FAE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 w:rsidRPr="00BD636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 w:rsidRPr="00BD6366"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почтовых отправлений в год;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цена 1 i-го почтового отправления.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602FAE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специальной связи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A31CC2" w:rsidRDefault="00A31CC2" w:rsidP="00602F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602FAE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FAE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602FA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по договору об оказании услуг перевозки (транспортировки) грузов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услуг перевозки (транспортировки) грузов;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дг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услуги перевозки (транспортировки) груза.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602FA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аренды транспортных средств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аут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аут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аут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аут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аут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 аренде количество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государственных органов;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аренды i-го транспортного средства в месяц;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аут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количество месяцев аренды i-го транспортного средства.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D2167F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разовых услуг пассажирских перевозок при проведении совещания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пп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пп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Start"/>
      <w:r>
        <w:rPr>
          <w:rFonts w:ascii="Times New Roman" w:hAnsi="Times New Roman" w:cs="Times New Roman"/>
          <w:bCs/>
          <w:sz w:val="20"/>
          <w:szCs w:val="20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количество к приобретению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разовых услуг пассажирских перевозок;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ч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среднее количество часов аренды транспортного средства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разовой услуге;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ч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цена 1 часа аренды транспортного средства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разовой услуге.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D2167F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45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тру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тру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тру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тру</w:t>
      </w:r>
      <w:r>
        <w:rPr>
          <w:rFonts w:ascii="Times New Roman" w:hAnsi="Times New Roman" w:cs="Times New Roman"/>
          <w:bCs/>
          <w:sz w:val="28"/>
          <w:szCs w:val="28"/>
        </w:rPr>
        <w:t>×2,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тру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тру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проезда к месту нахождения учебного заведения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Pr="00D2167F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67F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расходов по договорам об оказании услуг, связанных </w:t>
      </w:r>
      <w:proofErr w:type="gramStart"/>
      <w:r w:rsidRPr="00D2167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D21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CC2" w:rsidRPr="00D2167F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проездом и наймом жилого помещения в связи с командированием работников, заключаемым со сторонними организациями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З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затраты по договору на наем жилого помещения на период командирования.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43. Затраты по договору на проезд к месту командирования и обратно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проезд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проезд</w:t>
      </w:r>
      <w:r>
        <w:rPr>
          <w:rFonts w:ascii="Times New Roman" w:hAnsi="Times New Roman" w:cs="Times New Roman"/>
          <w:bCs/>
          <w:sz w:val="28"/>
          <w:szCs w:val="28"/>
        </w:rPr>
        <w:t>×2,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проезд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проезда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учетом постановления администрации Вышестеблиевского сельского поселения Темрюкского района от 22 апреля 2016 года № 184 «Об утверждении положения о служебных командировках муниципальных служащих и работников администрации Вышестеблиевского сельского поселения Темрюкского района».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 Затраты по договору на наем жилого помещения на период командирования (З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З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>×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наем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Q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наем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наем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цена найма жилого помещения в сутки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 с учетом постановления администрации Вышестеблиевского сельского поселения Темрюкского района от 22 апреля 2016 года № 184 «Об утверждении положения о служебных командировках муниципальных служащих и работников администрации Вышестеблиевского сельского поселения Темрюкского района»;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наем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количество суток нахождения в командировке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направлению командирования.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67F" w:rsidRPr="00783ADE" w:rsidRDefault="00D2167F" w:rsidP="00D216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10203"/>
      <w:r w:rsidRPr="00783ADE">
        <w:rPr>
          <w:rFonts w:ascii="Times New Roman" w:hAnsi="Times New Roman" w:cs="Times New Roman"/>
          <w:color w:val="000000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25"/>
    <w:p w:rsidR="00D2167F" w:rsidRPr="00783ADE" w:rsidRDefault="00D2167F" w:rsidP="00D216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1044"/>
      <w:r w:rsidRPr="00783ADE">
        <w:rPr>
          <w:rFonts w:ascii="Times New Roman" w:hAnsi="Times New Roman" w:cs="Times New Roman"/>
          <w:color w:val="000000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783AD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26"/>
    </w:p>
    <w:p w:rsidR="00D2167F" w:rsidRPr="00783ADE" w:rsidRDefault="00D2167F" w:rsidP="00D216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6970" cy="22860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22860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по договору на </w:t>
      </w:r>
      <w:proofErr w:type="spell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на период командирования.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1045"/>
      <w:r w:rsidRPr="00783ADE">
        <w:rPr>
          <w:rFonts w:ascii="Times New Roman" w:hAnsi="Times New Roman" w:cs="Times New Roman"/>
          <w:color w:val="000000"/>
          <w:sz w:val="28"/>
          <w:szCs w:val="28"/>
        </w:rPr>
        <w:t>47. Затраты по договору на проезд к месту командирования и обратно</w:t>
      </w:r>
      <w:proofErr w:type="gram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22860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783AD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27"/>
    </w:p>
    <w:p w:rsidR="00D2167F" w:rsidRPr="00783ADE" w:rsidRDefault="00D2167F" w:rsidP="00D216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1370" cy="581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67F" w:rsidRPr="00783ADE" w:rsidRDefault="00D2167F" w:rsidP="00D2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14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2167F" w:rsidRPr="00783ADE" w:rsidRDefault="00E47D24" w:rsidP="00D2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0" o:spid="_x0000_i1031" type="#_x0000_t75" style="width:37.8pt;height:18pt;visibility:visible" o:bullet="t">
            <v:imagedata r:id="rId64" o:title=""/>
          </v:shape>
        </w:pict>
      </w:r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цена проезда по </w:t>
      </w:r>
      <w:proofErr w:type="spellStart"/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командирования</w:t>
      </w:r>
      <w:r w:rsidR="005D527E" w:rsidRPr="00783A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27E" w:rsidRPr="00783ADE" w:rsidRDefault="005D527E" w:rsidP="00D2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67F" w:rsidRPr="00783ADE" w:rsidRDefault="00D2167F" w:rsidP="005D527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1046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48. Затраты по договору на </w:t>
      </w:r>
      <w:proofErr w:type="spell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на период командирования</w:t>
      </w:r>
      <w:proofErr w:type="gram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783AD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28"/>
    </w:p>
    <w:p w:rsidR="00D2167F" w:rsidRPr="00783ADE" w:rsidRDefault="00D2167F" w:rsidP="005D52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6615" cy="581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2167F" w:rsidRPr="00783ADE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955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527E" w:rsidRPr="00783ADE" w:rsidRDefault="00E47D24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4" o:spid="_x0000_i1032" type="#_x0000_t75" style="width:30.6pt;height:18pt;visibility:visible" o:bullet="t">
            <v:imagedata r:id="rId68" o:title=""/>
          </v:shape>
        </w:pict>
      </w:r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цена найма жилого помещения в сутки по </w:t>
      </w:r>
      <w:proofErr w:type="spellStart"/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="00D2167F"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командирования</w:t>
      </w:r>
      <w:r w:rsidR="005D527E" w:rsidRPr="00783A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67F" w:rsidRPr="00D2167F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A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592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783ADE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783AD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 командирования.</w:t>
      </w:r>
    </w:p>
    <w:p w:rsidR="00D2167F" w:rsidRPr="00D2167F" w:rsidRDefault="00D2167F" w:rsidP="00D216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49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коммунальные услуги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ком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Cs/>
          <w:sz w:val="20"/>
          <w:szCs w:val="20"/>
        </w:rPr>
        <w:t>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затраты на газоснабжение и иные виды топлива;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электроснабжение;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теплоснабжение;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горячее водоснабжение;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холодное водоснабжение и водоотведение;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затраты на оплату услуг лиц, привлекаемых на основании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–правовых договоров (далее – внештатный сотрудник).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5D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газоснабжение и иные виды топлива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=∑П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гс</w:t>
      </w:r>
      <w:r>
        <w:rPr>
          <w:rFonts w:ascii="Times New Roman" w:hAnsi="Times New Roman" w:cs="Times New Roman"/>
          <w:bCs/>
          <w:sz w:val="28"/>
          <w:szCs w:val="28"/>
        </w:rPr>
        <w:t>×Т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гс</w:t>
      </w:r>
      <w:r>
        <w:rPr>
          <w:rFonts w:ascii="Times New Roman" w:hAnsi="Times New Roman" w:cs="Times New Roman"/>
          <w:bCs/>
          <w:sz w:val="28"/>
          <w:szCs w:val="28"/>
        </w:rPr>
        <w:t>×К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расчетная потребность в i-м виде топлива (газе и ином виде топлива);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тариф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k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гс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поправочный коэффициент, учитывающий затраты на транспортировку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–го вида топлива.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электроснабжение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эс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эс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=∑Т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эс</w:t>
      </w:r>
      <w:r>
        <w:rPr>
          <w:rFonts w:ascii="Times New Roman" w:hAnsi="Times New Roman" w:cs="Times New Roman"/>
          <w:bCs/>
          <w:sz w:val="28"/>
          <w:szCs w:val="28"/>
        </w:rPr>
        <w:t>×П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двухставочного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тарифа);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потребность электроэнергии в год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двухставочного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тарифа).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52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теплоснабжение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топл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топл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потребность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отопление зданий, помещений и сооружений;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тс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регулируемый тариф на теплоснабжение.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53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горячее водоснабжение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потребность в горячей воде;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гв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регулируемый тариф на горячее водоснабжение.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54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холодное водоснабжение и водоотведение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потребность в холодном водоснабжении;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хв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регулируемый тариф на холодное водоснабжение;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расчетная потребность в водоотведении;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регулируемый тариф на водоотведение.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55</w:t>
      </w:r>
      <w:r w:rsidR="00A31CC2">
        <w:rPr>
          <w:rFonts w:ascii="Times New Roman" w:hAnsi="Times New Roman" w:cs="Times New Roman"/>
          <w:bCs/>
          <w:sz w:val="28"/>
          <w:szCs w:val="28"/>
        </w:rPr>
        <w:t>. Затраты на оплату услуг внештатных сотрудников (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З</w:t>
      </w:r>
      <w:r w:rsidR="00A31CC2"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 w:rsidR="00A31CC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proofErr w:type="gramEnd"/>
    </w:p>
    <w:p w:rsidR="00A31CC2" w:rsidRDefault="00A31CC2" w:rsidP="00A31CC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=∑М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внск</w:t>
      </w:r>
      <w:r>
        <w:rPr>
          <w:rFonts w:ascii="Times New Roman" w:hAnsi="Times New Roman" w:cs="Times New Roman"/>
          <w:bCs/>
          <w:sz w:val="28"/>
          <w:szCs w:val="28"/>
        </w:rPr>
        <w:t>×Р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×(1+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31CC2" w:rsidRDefault="00A31CC2" w:rsidP="00A31CC2">
      <w:pPr>
        <w:pStyle w:val="a4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=1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стоимость 1 месяца работы внештатного сотрудника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должности;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внск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D527E" w:rsidRDefault="005D527E" w:rsidP="00A3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27E" w:rsidRPr="005D527E" w:rsidRDefault="005D527E" w:rsidP="008715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10205"/>
      <w:r w:rsidRPr="005D527E">
        <w:rPr>
          <w:rFonts w:ascii="Times New Roman" w:hAnsi="Times New Roman" w:cs="Times New Roman"/>
          <w:color w:val="000000"/>
          <w:sz w:val="28"/>
          <w:szCs w:val="28"/>
        </w:rPr>
        <w:t>Затраты на аренду помещений и оборудования</w:t>
      </w:r>
      <w:bookmarkEnd w:id="29"/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1054"/>
      <w:r w:rsidRPr="005D527E">
        <w:rPr>
          <w:rFonts w:ascii="Times New Roman" w:hAnsi="Times New Roman" w:cs="Times New Roman"/>
          <w:color w:val="000000"/>
          <w:sz w:val="28"/>
          <w:szCs w:val="28"/>
        </w:rPr>
        <w:t>56. Затраты на аренду помещений</w:t>
      </w:r>
      <w:proofErr w:type="gram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5D527E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0"/>
    </w:p>
    <w:p w:rsidR="005D527E" w:rsidRPr="005D527E" w:rsidRDefault="005D527E" w:rsidP="008715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9755" cy="5816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работников, размещаемых на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арендуемой площади;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S - площадь, рассчитанная с учетом нормативов, установленных приложением 4 к настоящей методике;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цена ежемесячной аренды за 1 кв. метр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арендуемой площади;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аренды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арендуемой площади.</w:t>
      </w:r>
    </w:p>
    <w:p w:rsidR="008715AA" w:rsidRDefault="008715AA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57. Затраты на аренду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амм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>) определяются по формуле:</w:t>
      </w:r>
    </w:p>
    <w:p w:rsidR="005D527E" w:rsidRPr="005D527E" w:rsidRDefault="005D527E" w:rsidP="008715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8185" cy="32575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где: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мм</w:t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типа;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мм</w:t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цена ежемесячной аренды за 1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машино-место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типа;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мм</w:t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аренды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машино-места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58. Затраты на аренду помещения (зала) для проведения совещания</w:t>
      </w:r>
      <w:proofErr w:type="gram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gram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помещений, арендуемых в соответствии с </w:t>
      </w:r>
      <w:hyperlink w:anchor="sub_11054" w:history="1">
        <w:r w:rsidRPr="005D527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пунктами 5</w:t>
        </w:r>
      </w:hyperlink>
      <w:r w:rsidRPr="005D527E">
        <w:rPr>
          <w:rFonts w:ascii="Times New Roman" w:hAnsi="Times New Roman" w:cs="Times New Roman"/>
          <w:color w:val="000000"/>
          <w:sz w:val="28"/>
          <w:szCs w:val="28"/>
        </w:rPr>
        <w:t>6 настоящей методики) определяются по формуле:</w:t>
      </w:r>
    </w:p>
    <w:p w:rsidR="005D527E" w:rsidRPr="005D527E" w:rsidRDefault="005D527E" w:rsidP="008715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7630" cy="5816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суток аренды i-го помещения (зала);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цена аренды i-го помещения (зала) в сутки.</w:t>
      </w:r>
    </w:p>
    <w:p w:rsidR="008715AA" w:rsidRDefault="008715AA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59. Затраты на аренду оборудования для проведения совещания</w:t>
      </w:r>
      <w:proofErr w:type="gram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gram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оборудования, арендуемого в соответствии с </w:t>
      </w:r>
      <w:hyperlink w:anchor="sub_1561" w:history="1">
        <w:r w:rsidRPr="005D527E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5D527E">
        <w:rPr>
          <w:rFonts w:ascii="Times New Roman" w:hAnsi="Times New Roman" w:cs="Times New Roman"/>
          <w:color w:val="000000"/>
          <w:sz w:val="28"/>
          <w:szCs w:val="28"/>
        </w:rPr>
        <w:t>60 настоящей методики) определяются по формуле:</w:t>
      </w:r>
    </w:p>
    <w:p w:rsidR="005D527E" w:rsidRPr="005D527E" w:rsidRDefault="005D527E" w:rsidP="008715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7060" cy="5816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арендуемого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дней аренды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часов аренды в день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527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- цена 1 часа аренды </w:t>
      </w:r>
      <w:proofErr w:type="spellStart"/>
      <w:r w:rsidRPr="005D527E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5D52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оборудования.</w:t>
      </w:r>
    </w:p>
    <w:p w:rsidR="005D527E" w:rsidRPr="005D527E" w:rsidRDefault="005D527E" w:rsidP="008715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содержание имущества, не отнесенные к затратам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рамках затрат на информационно-коммуникационные технологии </w:t>
      </w:r>
    </w:p>
    <w:p w:rsidR="00A31CC2" w:rsidRDefault="00A31CC2" w:rsidP="00A3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6366" w:rsidRPr="00BD6366" w:rsidRDefault="00BD6366" w:rsidP="00BD636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1057"/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содержание и техническое обслуживание помещений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bookmarkEnd w:id="31"/>
    <w:p w:rsidR="00BD6366" w:rsidRPr="00BD6366" w:rsidRDefault="00BD6366" w:rsidP="00BD636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BD63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43630" cy="2286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охранно-тревожной сигнализации;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проведение текущего ремонта помещения;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26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содержание прилегающей территории;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6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оплату услуг по обслуживанию и уборке помещения;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6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вывоз твердых бытовых отходов;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370" cy="228600"/>
            <wp:effectExtent l="19050" t="0" r="0" b="0"/>
            <wp:docPr id="26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лифтов;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5755" cy="228600"/>
            <wp:effectExtent l="19050" t="0" r="0" b="0"/>
            <wp:docPr id="26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6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водонапорной насосной станции пожаротушения;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6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6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электрооборудования (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электроподстанций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, трансформаторных подстанций,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электрощитовых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) административного здания (помещения).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1058"/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закупку услуг управляющей компании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2"/>
    </w:p>
    <w:p w:rsidR="00BD6366" w:rsidRPr="00BD6366" w:rsidRDefault="00BD6366" w:rsidP="00BD63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2260" cy="581660"/>
            <wp:effectExtent l="0" t="0" r="0" b="0"/>
            <wp:docPr id="6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6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объем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управляющей компании;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570" cy="228600"/>
            <wp:effectExtent l="19050" t="0" r="0" b="0"/>
            <wp:docPr id="5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управляющей компании в месяц;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5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управляющей компании.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1060"/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 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3"/>
    </w:p>
    <w:p w:rsidR="00BD6366" w:rsidRPr="00BD6366" w:rsidRDefault="00BD6366" w:rsidP="00BD63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0155" cy="581660"/>
            <wp:effectExtent l="0" t="0" r="0" b="0"/>
            <wp:docPr id="39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3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3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обслуживания 1 i-го устройства.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Затраты на проведение текущего ремонта помещения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определяются исходя из установленной муниципальным органом нормы проведения ремонта, но не более 1 раза в 3 года, с учетом требований </w:t>
      </w:r>
      <w:hyperlink r:id="rId108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Положения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утвержденного </w:t>
      </w:r>
      <w:hyperlink r:id="rId109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комитета по архитектуре и градостроительству при Госстрое СССР от 23 ноября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1988 г. № 312, по формуле:</w:t>
      </w:r>
    </w:p>
    <w:p w:rsidR="00BD6366" w:rsidRPr="00BD6366" w:rsidRDefault="00BD6366" w:rsidP="00BD63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295400" cy="581660"/>
            <wp:effectExtent l="0" t="0" r="0" b="0"/>
            <wp:docPr id="3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3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здания, планируемая к проведению текущего ремонта;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3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текущего ремонта 1 кв. метра площади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здания.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1062"/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содержание прилегающей территории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3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4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985" cy="581660"/>
            <wp:effectExtent l="0" t="0" r="0" b="0"/>
            <wp:docPr id="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3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закрепленной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прилегающей территории;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2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содержания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прилегающей территории в месяц в расчете на 1 кв. метр площади;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2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прилегающей территории в очередном финансовом году.</w:t>
      </w:r>
    </w:p>
    <w:p w:rsidR="005A000B" w:rsidRDefault="005A000B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11063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услуг по обслуживанию и уборке помещения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7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5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2645" cy="581660"/>
            <wp:effectExtent l="0" t="0" r="0" b="0"/>
            <wp:docPr id="2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5" cy="228600"/>
            <wp:effectExtent l="19050" t="0" r="0" b="0"/>
            <wp:docPr id="2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8940" cy="228600"/>
            <wp:effectExtent l="19050" t="0" r="0" b="0"/>
            <wp:docPr id="2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услуги по обслуживанию и уборке i-го помещения в месяц;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228600"/>
            <wp:effectExtent l="19050" t="0" r="0" b="0"/>
            <wp:docPr id="2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A000B" w:rsidRDefault="005A000B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1064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вывоз твердых бытовых отходов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6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5525" cy="228600"/>
            <wp:effectExtent l="19050" t="0" r="0" b="0"/>
            <wp:docPr id="2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0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куб. метров твердых бытовых отходов в год;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1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вывоза 1 куб. метра твердых бытовых отходов.</w:t>
      </w:r>
    </w:p>
    <w:p w:rsidR="005A000B" w:rsidRDefault="005A000B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1065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лифтов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370" cy="228600"/>
            <wp:effectExtent l="19050" t="0" r="0" b="0"/>
            <wp:docPr id="1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7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5816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7645" cy="2286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лифтов i-го типа;</w:t>
      </w:r>
    </w:p>
    <w:p w:rsidR="00BD6366" w:rsidRDefault="00E47D24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16" o:spid="_x0000_i1033" type="#_x0000_t75" style="width:16.2pt;height:18pt;visibility:visible" o:bullet="t">
            <v:imagedata r:id="rId130" o:title=""/>
          </v:shape>
        </w:pic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текущего ремонта 1 лифта i-го типа в год.</w:t>
      </w:r>
    </w:p>
    <w:p w:rsidR="005A000B" w:rsidRPr="00BD6366" w:rsidRDefault="005A000B" w:rsidP="00BD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11066"/>
      <w:r w:rsidRPr="00BD63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8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2045" cy="228600"/>
            <wp:effectExtent l="19050" t="0" r="190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D6366" w:rsidRDefault="00E47D24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1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20" o:spid="_x0000_i1034" type="#_x0000_t75" style="width:25.2pt;height:18pt;visibility:visible" o:bullet="t">
            <v:imagedata r:id="rId134" o:title=""/>
          </v:shape>
        </w:pic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5A000B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11067"/>
      <w:r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39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9985" cy="2286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11068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0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04570" cy="22860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1069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71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электрооборудования (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электроподстанций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, трансформаторных подстанций,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электрощитовых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) административного здания (помещения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1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7630" cy="5816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электроподстанций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, трансформаторных подстанций,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электрощитовых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) административного здания (помещения);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i-го оборудования.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 Затраты на техническое обслуживание и ремонт транспортных средств 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2445" cy="24257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по формуле:</w:t>
      </w:r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9245" cy="492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5" cy="22860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i-го транспортного средства;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11071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 году.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11072"/>
      <w:bookmarkEnd w:id="42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3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7340" cy="22860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дизельных генераторных установок;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системы газового пожаротушения;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кондиционирования и вентиляции;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6860" cy="228600"/>
            <wp:effectExtent l="19050" t="0" r="889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пожарной сигнализации;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контроля и управления доступом;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автоматического диспетчерского управления;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видеонаблюдения.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11073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дизельных генераторных установок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4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8585" cy="5816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дизельных генераторных установок;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дизельной генераторной установки в год.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1074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системы газового пожаротушения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5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8585" cy="5816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датчиков системы газового пожаротушения;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 i-го датчика системы газового пожаротушения в год.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11075"/>
      <w:r w:rsidRPr="00BD63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6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5816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" cy="22860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кондиционирования и элементов систем вентиляции;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" cy="228600"/>
            <wp:effectExtent l="19050" t="0" r="190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 кондиционирования и элементов вентиляции.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11076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5A00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пожарной сигнализации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889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7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8585" cy="5816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извещателей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сигнализации;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" cy="22860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 i-го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извещателя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в год.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11077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контроля и управления доступом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8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58166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" cy="22860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в составе систем контроля и управления доступом;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" cy="22860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текущего ремонта 1 i-го устройства в составе систем контроля и управления доступом в год.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11078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49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7970" cy="5816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обслуживаемых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 i-го устройства в составе систем автоматического диспетчерского управления в год.</w:t>
      </w:r>
    </w:p>
    <w:p w:rsidR="005A000B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11079"/>
    </w:p>
    <w:p w:rsidR="00BD6366" w:rsidRPr="00BD6366" w:rsidRDefault="005A000B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техническое обслуживание и </w:t>
      </w:r>
      <w:proofErr w:type="spell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регламентно-профилактический</w:t>
      </w:r>
      <w:proofErr w:type="spell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 систем видеонаблюдения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50"/>
    </w:p>
    <w:p w:rsidR="00BD6366" w:rsidRPr="00BD6366" w:rsidRDefault="00BD6366" w:rsidP="005A000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57630" cy="5816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обслуживаемых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в составе систем видеонаблюдения;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технического обслуживания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ремонта 1 i-го устройства в составе систем видеонаблюдения в год.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11080"/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услуг внештатных сотрудников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51"/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90140" cy="5816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26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g-й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стоимость 1 месяца работы внештатного сотрудника в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g-й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289" w:rsidRPr="00BD6366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110207"/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bookmarkEnd w:id="52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11081"/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типографских работ и услуг, включая приобретение периодических печатных изданий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370" cy="22860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bookmarkEnd w:id="53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5015" cy="22860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325" cy="2286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спецжурналов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изданий, справочной литературы, а также подачу объявлений в печатные издания.</w:t>
      </w:r>
    </w:p>
    <w:p w:rsidR="00470289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 Затраты на оплату услуг по предоставлению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покопийной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печати (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) 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58166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услуги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покопийной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печати 1 страницы i-го типа; 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отпечатанных страниц i-го типа.</w:t>
      </w:r>
    </w:p>
    <w:p w:rsidR="00470289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приобретение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спецжурналов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и бланков строгой отчетности 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245" cy="24257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8185" cy="492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приобретаемых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спецжурналов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 i-го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спецжурнала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860" cy="2286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приобретаемых бланков строгой отчетности;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 бланка строгой отчетности.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11083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фактическим затратам в отчетном финансовом году.</w:t>
      </w: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11084"/>
      <w:bookmarkEnd w:id="54"/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услуг внештатных сотрудников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55"/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8230" cy="58166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5925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j-й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 месяца работы внештатного сотрудника в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j-й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11085"/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проведение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осмотра водителей транспортных средств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56"/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0030" cy="4502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190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водителей;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190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проведения 1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осмотра;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рабочих дней в году;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D6366" w:rsidRPr="00BD6366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11087"/>
      <w:r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проведение диспансеризации работников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bookmarkEnd w:id="57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4275" cy="22860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работников, подлежащих диспансеризации;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проведения диспансеризации в расчете на 1 работника.</w:t>
      </w:r>
    </w:p>
    <w:p w:rsidR="00BD6366" w:rsidRPr="00BD6366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11088"/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работ по монтажу (установке), дооборудованию и наладке оборудования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58"/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985" cy="58166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11089"/>
    </w:p>
    <w:p w:rsidR="00BD6366" w:rsidRPr="00BD6366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оплату услуг вневедомственной охраны определяются по фактическим затратам в отчетном финансовом году.</w:t>
      </w:r>
    </w:p>
    <w:bookmarkEnd w:id="59"/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 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223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порядком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hyperlink r:id="rId224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статьей 8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110208"/>
      <w:r w:rsidRPr="00BD6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Затраты на приобретение основных средств, не отнесенные к затратам на приобретение основных сре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амках затрат на информационно-коммуникационные технологии</w:t>
      </w:r>
    </w:p>
    <w:bookmarkEnd w:id="60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11092"/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7686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bookmarkEnd w:id="61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2385" cy="27686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транспортных средств;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мебели;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30" cy="2286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систем кондиционирования.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транспортных средств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1193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2385" cy="5816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62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110934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№ 2 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>к настоящей методике;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110935"/>
      <w:bookmarkEnd w:id="63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приобретения i-го транспортного средства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№ 2 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>к настоящей методике.</w:t>
      </w:r>
    </w:p>
    <w:bookmarkEnd w:id="64"/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мебели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1194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8140" cy="58166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65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sub_110944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955" cy="22860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мебели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bookmarkEnd w:id="66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5" cy="2286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мебели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систем кондиционирования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30" cy="22860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sub_1195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115060" cy="5816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67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sub_110954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i-х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систем кондиционирования;</w:t>
      </w:r>
    </w:p>
    <w:bookmarkEnd w:id="68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1-й системы кондиционирования.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sub_110209"/>
      <w:r w:rsidRPr="00BD6366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69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7686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0460" cy="276860"/>
            <wp:effectExtent l="0" t="0" r="889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110964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бланочной и иной типографской продукции;</w:t>
      </w:r>
    </w:p>
    <w:bookmarkEnd w:id="70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канцелярских принадлежностей;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горюче-смазочных материалов;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470289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бланочной продукции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6615" cy="5816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sub_110974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30" cy="22860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бланочной продукции;</w:t>
      </w:r>
    </w:p>
    <w:bookmarkEnd w:id="71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" cy="22860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 бланка по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тиражу;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110976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прочей продукции, изготовляемой типографией;</w:t>
      </w:r>
    </w:p>
    <w:bookmarkEnd w:id="72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7815" cy="22860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j-му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тиражу.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470289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99</w:t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канцелярских принадлежностей</w:t>
      </w:r>
      <w:proofErr w:type="gramStart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D6366"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="00BD6366"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sub_1198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5816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73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5" cy="2286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канцелярских принадлежностей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 в расчете на основного работника;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sub_110985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6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пунктами  17 - 2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>2 Общих правил определения нормативных затрат;</w:t>
      </w:r>
    </w:p>
    <w:bookmarkEnd w:id="74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015" cy="228600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канцелярских принадлежностей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органов.</w:t>
      </w: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sub_11099"/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хозяйственных товаров и принадлежностей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85" cy="22860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75"/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1199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7140" cy="5816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76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единицы хозяйственных товаров и принадлежностей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75" cy="2286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хозяйственного товара и принадлежности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горюче-смазочных материалов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sub_1111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3725" cy="58166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77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72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 - норма расхода топлива на 100 километров пробега i-го транспортного средства согласно </w:t>
      </w:r>
      <w:hyperlink r:id="rId269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методическим рекомендациям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hyperlink r:id="rId27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распоряжению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транспорта Российской Федерации от 14 марта 2008 г. № AM-23-p;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1 литра горюче-смазочного материала по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транспортному средству;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sub_111006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075" cy="22860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километраж использования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средства в очередном финансовом году.</w:t>
      </w:r>
    </w:p>
    <w:bookmarkEnd w:id="78"/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приобретение запасных частей для транспортных средств определяются по фактическим затратам в отчетном финансовом году с учетом нормативов обеспечения функций муниципальных органов, применяемых при 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расчете нормативных затрат на приобретение служебного легкового автотранспорта, предусмотренных </w:t>
      </w:r>
      <w:hyperlink w:anchor="sub_11200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№ 2 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>к настоящей методике.</w:t>
      </w:r>
    </w:p>
    <w:p w:rsidR="00470289" w:rsidRDefault="00470289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47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материальных запасов для нужд гражданской обороны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</w:p>
    <w:p w:rsidR="00BD6366" w:rsidRPr="00BD6366" w:rsidRDefault="00BD6366" w:rsidP="004702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sub_11121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9925" cy="58166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79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единицы материальных запасов для нужд гражданской обороны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8940" cy="22860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i-гo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материального запаса для нужд гражданской обороны из расчета на 1 работника в год в соответствии с </w:t>
      </w:r>
      <w:hyperlink w:anchor="sub_1005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органов;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sub_111026"/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540" cy="22860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78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пунктами 17 - 2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>2 Общих правил определения нормативных затрат.</w:t>
      </w:r>
    </w:p>
    <w:bookmarkEnd w:id="80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sub_110300"/>
      <w:r w:rsidRPr="00BD6366">
        <w:rPr>
          <w:rFonts w:ascii="Times New Roman" w:hAnsi="Times New Roman" w:cs="Times New Roman"/>
          <w:color w:val="000000"/>
          <w:sz w:val="28"/>
          <w:szCs w:val="28"/>
        </w:rPr>
        <w:t>III. Затраты на капитальный ремонт муниципального имущества</w:t>
      </w:r>
    </w:p>
    <w:bookmarkEnd w:id="81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sub_11103"/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sub_11104"/>
      <w:bookmarkEnd w:id="82"/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sub_11105"/>
      <w:bookmarkEnd w:id="83"/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702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279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статьей 22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</w:t>
      </w:r>
      <w:hyperlink r:id="rId280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градостроительной деятельности.</w:t>
      </w:r>
    </w:p>
    <w:bookmarkEnd w:id="84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sub_11106"/>
      <w:r w:rsidRPr="00BD63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51A1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81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статьей 22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и с </w:t>
      </w:r>
      <w:hyperlink r:id="rId282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градостроительной деятельности.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sub_11107"/>
      <w:bookmarkEnd w:id="85"/>
      <w:r w:rsidRPr="00BD63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1A16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283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статьей 22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и с </w:t>
      </w:r>
      <w:hyperlink r:id="rId284" w:history="1">
        <w:r w:rsidRPr="00BD6366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86"/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5A000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V. Затраты на дополнительное профессиональное образование работников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366" w:rsidRPr="00BD6366" w:rsidRDefault="00BD6366" w:rsidP="00F51A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sub_11108"/>
      <w:r w:rsidRPr="00BD63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51A16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" cy="22860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BD6366">
        <w:rPr>
          <w:rFonts w:ascii="Times New Roman" w:hAnsi="Times New Roman" w:cs="Times New Roman"/>
          <w:color w:val="000000"/>
          <w:sz w:val="28"/>
          <w:szCs w:val="28"/>
        </w:rPr>
        <w:t>определяются по формуле:</w:t>
      </w:r>
      <w:bookmarkEnd w:id="87"/>
    </w:p>
    <w:p w:rsidR="00BD6366" w:rsidRPr="00BD6366" w:rsidRDefault="00BD6366" w:rsidP="00F51A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6845" cy="58166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740" cy="22860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работников, направляемых на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i-й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вид дополнительного профессионального образования;</w:t>
      </w:r>
    </w:p>
    <w:p w:rsidR="00BD6366" w:rsidRPr="00BD6366" w:rsidRDefault="00BD6366" w:rsidP="005A0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755" cy="22860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- цена обучения одного работника по </w:t>
      </w:r>
      <w:proofErr w:type="spellStart"/>
      <w:r w:rsidRPr="00BD6366">
        <w:rPr>
          <w:rFonts w:ascii="Times New Roman" w:hAnsi="Times New Roman" w:cs="Times New Roman"/>
          <w:color w:val="000000"/>
          <w:sz w:val="28"/>
          <w:szCs w:val="28"/>
        </w:rPr>
        <w:t>i-му</w:t>
      </w:r>
      <w:proofErr w:type="spellEnd"/>
      <w:r w:rsidRPr="00BD6366">
        <w:rPr>
          <w:rFonts w:ascii="Times New Roman" w:hAnsi="Times New Roman" w:cs="Times New Roman"/>
          <w:color w:val="000000"/>
          <w:sz w:val="28"/>
          <w:szCs w:val="28"/>
        </w:rPr>
        <w:t xml:space="preserve"> виду дополнительного профессионального образования.</w:t>
      </w:r>
    </w:p>
    <w:p w:rsidR="00BD6366" w:rsidRPr="0007325B" w:rsidRDefault="00BD6366" w:rsidP="005A000B">
      <w:pPr>
        <w:pStyle w:val="af5"/>
        <w:ind w:left="0" w:firstLine="709"/>
        <w:rPr>
          <w:color w:val="000000"/>
          <w:sz w:val="28"/>
          <w:szCs w:val="28"/>
          <w:shd w:val="clear" w:color="auto" w:fill="F0F0F0"/>
        </w:rPr>
      </w:pPr>
    </w:p>
    <w:p w:rsidR="008E255A" w:rsidRPr="0051000F" w:rsidRDefault="008E255A" w:rsidP="0051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F3D" w:rsidRPr="003E4F3D" w:rsidRDefault="003E4F3D" w:rsidP="003E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F3D">
        <w:rPr>
          <w:rFonts w:ascii="Times New Roman" w:hAnsi="Times New Roman" w:cs="Times New Roman"/>
          <w:bCs/>
          <w:sz w:val="28"/>
          <w:szCs w:val="28"/>
        </w:rPr>
        <w:t xml:space="preserve">Начальник финансового отдела </w:t>
      </w:r>
    </w:p>
    <w:p w:rsidR="003E4F3D" w:rsidRPr="003E4F3D" w:rsidRDefault="003E4F3D" w:rsidP="003E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F3D">
        <w:rPr>
          <w:rFonts w:ascii="Times New Roman" w:hAnsi="Times New Roman" w:cs="Times New Roman"/>
          <w:bCs/>
          <w:sz w:val="28"/>
          <w:szCs w:val="28"/>
        </w:rPr>
        <w:t xml:space="preserve">Вышестеблиевского сельского </w:t>
      </w:r>
    </w:p>
    <w:p w:rsidR="003E4F3D" w:rsidRPr="003E4F3D" w:rsidRDefault="003E4F3D" w:rsidP="003E4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F3D">
        <w:rPr>
          <w:rFonts w:ascii="Times New Roman" w:hAnsi="Times New Roman" w:cs="Times New Roman"/>
          <w:bCs/>
          <w:sz w:val="28"/>
          <w:szCs w:val="28"/>
        </w:rPr>
        <w:t xml:space="preserve">поселения Темрюкского района                                         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E4F3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1CC2">
        <w:rPr>
          <w:rFonts w:ascii="Times New Roman" w:hAnsi="Times New Roman" w:cs="Times New Roman"/>
          <w:bCs/>
          <w:sz w:val="28"/>
          <w:szCs w:val="28"/>
        </w:rPr>
        <w:t xml:space="preserve">      А.В. </w:t>
      </w:r>
      <w:proofErr w:type="spellStart"/>
      <w:r w:rsidR="00A31CC2">
        <w:rPr>
          <w:rFonts w:ascii="Times New Roman" w:hAnsi="Times New Roman" w:cs="Times New Roman"/>
          <w:bCs/>
          <w:sz w:val="28"/>
          <w:szCs w:val="28"/>
        </w:rPr>
        <w:t>Нечай</w:t>
      </w:r>
      <w:proofErr w:type="spellEnd"/>
    </w:p>
    <w:p w:rsidR="0051000F" w:rsidRDefault="0051000F" w:rsidP="00FC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FBA" w:rsidRDefault="000F4FBA" w:rsidP="00FC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F4FBA" w:rsidSect="00B46F9D">
      <w:headerReference w:type="default" r:id="rId28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FC" w:rsidRDefault="006E56FC" w:rsidP="009465BB">
      <w:pPr>
        <w:spacing w:after="0" w:line="240" w:lineRule="auto"/>
      </w:pPr>
      <w:r>
        <w:separator/>
      </w:r>
    </w:p>
  </w:endnote>
  <w:endnote w:type="continuationSeparator" w:id="0">
    <w:p w:rsidR="006E56FC" w:rsidRDefault="006E56FC" w:rsidP="0094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FC" w:rsidRDefault="006E56FC" w:rsidP="009465BB">
      <w:pPr>
        <w:spacing w:after="0" w:line="240" w:lineRule="auto"/>
      </w:pPr>
      <w:r>
        <w:separator/>
      </w:r>
    </w:p>
  </w:footnote>
  <w:footnote w:type="continuationSeparator" w:id="0">
    <w:p w:rsidR="006E56FC" w:rsidRDefault="006E56FC" w:rsidP="0094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26469"/>
    </w:sdtPr>
    <w:sdtContent>
      <w:p w:rsidR="006E56FC" w:rsidRDefault="001D519A" w:rsidP="006B1CC7">
        <w:pPr>
          <w:pStyle w:val="a5"/>
          <w:jc w:val="center"/>
        </w:pPr>
        <w:r w:rsidRPr="00E457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56FC" w:rsidRPr="00E457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57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D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57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8pt;visibility:visible" o:bullet="t">
        <v:imagedata r:id="rId1" o:title=""/>
      </v:shape>
    </w:pict>
  </w:numPicBullet>
  <w:numPicBullet w:numPicBulletId="1">
    <w:pict>
      <v:shape id="_x0000_i1027" type="#_x0000_t75" style="width:37.8pt;height:18pt;visibility:visible" o:bullet="t">
        <v:imagedata r:id="rId2" o:title=""/>
      </v:shape>
    </w:pict>
  </w:numPicBullet>
  <w:numPicBullet w:numPicBulletId="2">
    <w:pict>
      <v:shape id="_x0000_i1028" type="#_x0000_t75" style="width:30.6pt;height:18pt;visibility:visible" o:bullet="t">
        <v:imagedata r:id="rId3" o:title=""/>
      </v:shape>
    </w:pict>
  </w:numPicBullet>
  <w:numPicBullet w:numPicBulletId="3">
    <w:pict>
      <v:shape id="_x0000_i1029" type="#_x0000_t75" style="width:16.8pt;height:18pt;visibility:visible" o:bullet="t">
        <v:imagedata r:id="rId4" o:title=""/>
      </v:shape>
    </w:pict>
  </w:numPicBullet>
  <w:numPicBullet w:numPicBulletId="4">
    <w:pict>
      <v:shape id="_x0000_i1030" type="#_x0000_t75" style="width:26.4pt;height:18pt;visibility:visible" o:bullet="t">
        <v:imagedata r:id="rId5" o:title=""/>
      </v:shape>
    </w:pict>
  </w:numPicBullet>
  <w:abstractNum w:abstractNumId="0">
    <w:nsid w:val="6FBF35B5"/>
    <w:multiLevelType w:val="hybridMultilevel"/>
    <w:tmpl w:val="1908A186"/>
    <w:lvl w:ilvl="0" w:tplc="C64E517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D91A44"/>
    <w:multiLevelType w:val="hybridMultilevel"/>
    <w:tmpl w:val="EC029CE2"/>
    <w:lvl w:ilvl="0" w:tplc="A1FCE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621"/>
    <w:rsid w:val="000210D8"/>
    <w:rsid w:val="00053FF2"/>
    <w:rsid w:val="0006170A"/>
    <w:rsid w:val="00062C96"/>
    <w:rsid w:val="00096752"/>
    <w:rsid w:val="000B0138"/>
    <w:rsid w:val="000C2993"/>
    <w:rsid w:val="000C403F"/>
    <w:rsid w:val="000E1EC9"/>
    <w:rsid w:val="000E2216"/>
    <w:rsid w:val="000F4FBA"/>
    <w:rsid w:val="000F7676"/>
    <w:rsid w:val="0011647C"/>
    <w:rsid w:val="001174EF"/>
    <w:rsid w:val="00121D2A"/>
    <w:rsid w:val="00130311"/>
    <w:rsid w:val="00132F5D"/>
    <w:rsid w:val="00147BDE"/>
    <w:rsid w:val="00182465"/>
    <w:rsid w:val="00187AC0"/>
    <w:rsid w:val="00191F96"/>
    <w:rsid w:val="00193A9D"/>
    <w:rsid w:val="0019555C"/>
    <w:rsid w:val="001A4922"/>
    <w:rsid w:val="001A6B5B"/>
    <w:rsid w:val="001C5201"/>
    <w:rsid w:val="001D519A"/>
    <w:rsid w:val="001D6124"/>
    <w:rsid w:val="001D7F40"/>
    <w:rsid w:val="001E4DB4"/>
    <w:rsid w:val="0020244E"/>
    <w:rsid w:val="00215565"/>
    <w:rsid w:val="00222B9B"/>
    <w:rsid w:val="00227A88"/>
    <w:rsid w:val="00235E5D"/>
    <w:rsid w:val="00256DB9"/>
    <w:rsid w:val="002666A8"/>
    <w:rsid w:val="002F2925"/>
    <w:rsid w:val="003330D7"/>
    <w:rsid w:val="003670BF"/>
    <w:rsid w:val="00372972"/>
    <w:rsid w:val="00384848"/>
    <w:rsid w:val="0039724E"/>
    <w:rsid w:val="003B3C50"/>
    <w:rsid w:val="003C543D"/>
    <w:rsid w:val="003E4F3D"/>
    <w:rsid w:val="003E6038"/>
    <w:rsid w:val="003F2E35"/>
    <w:rsid w:val="00403584"/>
    <w:rsid w:val="004175F9"/>
    <w:rsid w:val="00442F34"/>
    <w:rsid w:val="00462BE3"/>
    <w:rsid w:val="00470289"/>
    <w:rsid w:val="00480722"/>
    <w:rsid w:val="004A58C4"/>
    <w:rsid w:val="004B0DFE"/>
    <w:rsid w:val="004B7D38"/>
    <w:rsid w:val="004C086C"/>
    <w:rsid w:val="004F0FD5"/>
    <w:rsid w:val="004F5BA6"/>
    <w:rsid w:val="005022FD"/>
    <w:rsid w:val="005040BD"/>
    <w:rsid w:val="0051000F"/>
    <w:rsid w:val="00530D6F"/>
    <w:rsid w:val="00533CCE"/>
    <w:rsid w:val="005551C1"/>
    <w:rsid w:val="005A000B"/>
    <w:rsid w:val="005A2875"/>
    <w:rsid w:val="005A5AE2"/>
    <w:rsid w:val="005B3E05"/>
    <w:rsid w:val="005B7B13"/>
    <w:rsid w:val="005C62C4"/>
    <w:rsid w:val="005D527E"/>
    <w:rsid w:val="005F4392"/>
    <w:rsid w:val="00602FAE"/>
    <w:rsid w:val="0064057D"/>
    <w:rsid w:val="006422AE"/>
    <w:rsid w:val="00661539"/>
    <w:rsid w:val="006701D8"/>
    <w:rsid w:val="00670BEE"/>
    <w:rsid w:val="00673CD8"/>
    <w:rsid w:val="006954D3"/>
    <w:rsid w:val="006A5EC2"/>
    <w:rsid w:val="006A6DEC"/>
    <w:rsid w:val="006A70F9"/>
    <w:rsid w:val="006B1CC7"/>
    <w:rsid w:val="006C3330"/>
    <w:rsid w:val="006E56FC"/>
    <w:rsid w:val="006F6AE6"/>
    <w:rsid w:val="00712354"/>
    <w:rsid w:val="00754241"/>
    <w:rsid w:val="00762EC9"/>
    <w:rsid w:val="0077244A"/>
    <w:rsid w:val="007730CA"/>
    <w:rsid w:val="00783ADE"/>
    <w:rsid w:val="007B0F8F"/>
    <w:rsid w:val="007D2BF3"/>
    <w:rsid w:val="007F09AB"/>
    <w:rsid w:val="00805615"/>
    <w:rsid w:val="00813CC6"/>
    <w:rsid w:val="00822824"/>
    <w:rsid w:val="008715AA"/>
    <w:rsid w:val="00872B22"/>
    <w:rsid w:val="00873DC0"/>
    <w:rsid w:val="0088287E"/>
    <w:rsid w:val="00895C59"/>
    <w:rsid w:val="008B3AF5"/>
    <w:rsid w:val="008B3E3B"/>
    <w:rsid w:val="008C3DD1"/>
    <w:rsid w:val="008D4040"/>
    <w:rsid w:val="008D50B0"/>
    <w:rsid w:val="008D61E4"/>
    <w:rsid w:val="008E255A"/>
    <w:rsid w:val="00901D2A"/>
    <w:rsid w:val="009209E7"/>
    <w:rsid w:val="009465BB"/>
    <w:rsid w:val="00991447"/>
    <w:rsid w:val="009A6560"/>
    <w:rsid w:val="009C118B"/>
    <w:rsid w:val="009C468A"/>
    <w:rsid w:val="009C761E"/>
    <w:rsid w:val="00A00F33"/>
    <w:rsid w:val="00A31CC2"/>
    <w:rsid w:val="00A32B6B"/>
    <w:rsid w:val="00A6465B"/>
    <w:rsid w:val="00A8519A"/>
    <w:rsid w:val="00A8584D"/>
    <w:rsid w:val="00A938DD"/>
    <w:rsid w:val="00A97DD8"/>
    <w:rsid w:val="00AD202C"/>
    <w:rsid w:val="00AE0607"/>
    <w:rsid w:val="00AF23B3"/>
    <w:rsid w:val="00B01935"/>
    <w:rsid w:val="00B21CE5"/>
    <w:rsid w:val="00B316DD"/>
    <w:rsid w:val="00B34561"/>
    <w:rsid w:val="00B36C60"/>
    <w:rsid w:val="00B46F9D"/>
    <w:rsid w:val="00B475A4"/>
    <w:rsid w:val="00B577BC"/>
    <w:rsid w:val="00B62AFA"/>
    <w:rsid w:val="00B66566"/>
    <w:rsid w:val="00B707F3"/>
    <w:rsid w:val="00B74E67"/>
    <w:rsid w:val="00B85D36"/>
    <w:rsid w:val="00B96063"/>
    <w:rsid w:val="00BA38B0"/>
    <w:rsid w:val="00BD6366"/>
    <w:rsid w:val="00BE3F3A"/>
    <w:rsid w:val="00BF472C"/>
    <w:rsid w:val="00C01DBB"/>
    <w:rsid w:val="00C1447C"/>
    <w:rsid w:val="00C161D6"/>
    <w:rsid w:val="00C34A32"/>
    <w:rsid w:val="00C4372A"/>
    <w:rsid w:val="00C52B48"/>
    <w:rsid w:val="00C65D86"/>
    <w:rsid w:val="00C70B98"/>
    <w:rsid w:val="00CA3B32"/>
    <w:rsid w:val="00CB5FCF"/>
    <w:rsid w:val="00CB756E"/>
    <w:rsid w:val="00CD3206"/>
    <w:rsid w:val="00CF038A"/>
    <w:rsid w:val="00CF7D00"/>
    <w:rsid w:val="00D12A5B"/>
    <w:rsid w:val="00D2167F"/>
    <w:rsid w:val="00D31ECB"/>
    <w:rsid w:val="00D5795B"/>
    <w:rsid w:val="00D74074"/>
    <w:rsid w:val="00D83215"/>
    <w:rsid w:val="00D83FD1"/>
    <w:rsid w:val="00D96391"/>
    <w:rsid w:val="00DC1E6A"/>
    <w:rsid w:val="00DC76B0"/>
    <w:rsid w:val="00DE5792"/>
    <w:rsid w:val="00E07386"/>
    <w:rsid w:val="00E22360"/>
    <w:rsid w:val="00E247D1"/>
    <w:rsid w:val="00E3007A"/>
    <w:rsid w:val="00E32147"/>
    <w:rsid w:val="00E457C4"/>
    <w:rsid w:val="00E47D24"/>
    <w:rsid w:val="00E6443E"/>
    <w:rsid w:val="00E67239"/>
    <w:rsid w:val="00E72621"/>
    <w:rsid w:val="00E84DD6"/>
    <w:rsid w:val="00F21890"/>
    <w:rsid w:val="00F310F9"/>
    <w:rsid w:val="00F4593A"/>
    <w:rsid w:val="00F51A16"/>
    <w:rsid w:val="00F54E78"/>
    <w:rsid w:val="00FA561B"/>
    <w:rsid w:val="00FC52F1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1"/>
  </w:style>
  <w:style w:type="paragraph" w:styleId="1">
    <w:name w:val="heading 1"/>
    <w:basedOn w:val="a"/>
    <w:next w:val="a"/>
    <w:link w:val="10"/>
    <w:qFormat/>
    <w:rsid w:val="00A31C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1C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1C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1C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1CC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31CC2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31CC2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31CC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31CC2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6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63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5BB"/>
  </w:style>
  <w:style w:type="paragraph" w:styleId="a7">
    <w:name w:val="footer"/>
    <w:basedOn w:val="a"/>
    <w:link w:val="a8"/>
    <w:uiPriority w:val="99"/>
    <w:semiHidden/>
    <w:unhideWhenUsed/>
    <w:rsid w:val="0094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5BB"/>
  </w:style>
  <w:style w:type="paragraph" w:styleId="a9">
    <w:name w:val="Balloon Text"/>
    <w:basedOn w:val="a"/>
    <w:link w:val="aa"/>
    <w:uiPriority w:val="99"/>
    <w:semiHidden/>
    <w:unhideWhenUsed/>
    <w:rsid w:val="004F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1C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1C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1C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31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31CC2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31C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31CC2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semiHidden/>
    <w:rsid w:val="00A31C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31CC2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semiHidden/>
    <w:unhideWhenUsed/>
    <w:rsid w:val="00A31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A31CC2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Title"/>
    <w:basedOn w:val="a"/>
    <w:link w:val="11"/>
    <w:qFormat/>
    <w:rsid w:val="00A31C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A31C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2"/>
    <w:semiHidden/>
    <w:unhideWhenUsed/>
    <w:rsid w:val="00A31CC2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31CC2"/>
  </w:style>
  <w:style w:type="paragraph" w:styleId="af">
    <w:name w:val="Body Text Indent"/>
    <w:basedOn w:val="a"/>
    <w:link w:val="13"/>
    <w:semiHidden/>
    <w:unhideWhenUsed/>
    <w:rsid w:val="00A31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31CC2"/>
  </w:style>
  <w:style w:type="paragraph" w:styleId="21">
    <w:name w:val="Body Text 2"/>
    <w:basedOn w:val="a"/>
    <w:link w:val="210"/>
    <w:semiHidden/>
    <w:unhideWhenUsed/>
    <w:rsid w:val="00A31CC2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31CC2"/>
  </w:style>
  <w:style w:type="paragraph" w:styleId="31">
    <w:name w:val="Body Text 3"/>
    <w:basedOn w:val="a"/>
    <w:link w:val="310"/>
    <w:semiHidden/>
    <w:unhideWhenUsed/>
    <w:rsid w:val="00A31CC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31CC2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A31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31CC2"/>
  </w:style>
  <w:style w:type="paragraph" w:styleId="33">
    <w:name w:val="Body Text Indent 3"/>
    <w:basedOn w:val="a"/>
    <w:link w:val="311"/>
    <w:semiHidden/>
    <w:unhideWhenUsed/>
    <w:rsid w:val="00A31CC2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31CC2"/>
    <w:rPr>
      <w:sz w:val="16"/>
      <w:szCs w:val="16"/>
    </w:rPr>
  </w:style>
  <w:style w:type="paragraph" w:styleId="af1">
    <w:name w:val="Plain Text"/>
    <w:basedOn w:val="a"/>
    <w:link w:val="14"/>
    <w:semiHidden/>
    <w:unhideWhenUsed/>
    <w:rsid w:val="00A31CC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A31CC2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A31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link w:val="16"/>
    <w:locked/>
    <w:rsid w:val="00A31CC2"/>
    <w:rPr>
      <w:b/>
      <w:bCs/>
      <w:i/>
      <w:iCs/>
      <w:sz w:val="33"/>
      <w:szCs w:val="33"/>
      <w:shd w:val="clear" w:color="auto" w:fill="FFFFFF"/>
    </w:rPr>
  </w:style>
  <w:style w:type="paragraph" w:customStyle="1" w:styleId="16">
    <w:name w:val="Заголовок №1"/>
    <w:basedOn w:val="a"/>
    <w:link w:val="15"/>
    <w:rsid w:val="00A31CC2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3">
    <w:name w:val="Основной текст_"/>
    <w:link w:val="25"/>
    <w:locked/>
    <w:rsid w:val="00A31CC2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A31CC2"/>
    <w:pPr>
      <w:widowControl w:val="0"/>
      <w:shd w:val="clear" w:color="auto" w:fill="FFFFFF"/>
      <w:spacing w:before="540" w:after="0" w:line="274" w:lineRule="exact"/>
      <w:ind w:hanging="700"/>
    </w:pPr>
  </w:style>
  <w:style w:type="character" w:customStyle="1" w:styleId="35">
    <w:name w:val="Основной текст (3)_"/>
    <w:link w:val="36"/>
    <w:locked/>
    <w:rsid w:val="00A31CC2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31CC2"/>
    <w:pPr>
      <w:widowControl w:val="0"/>
      <w:shd w:val="clear" w:color="auto" w:fill="FFFFFF"/>
      <w:spacing w:before="240" w:after="360" w:line="240" w:lineRule="atLeast"/>
      <w:ind w:hanging="340"/>
      <w:jc w:val="both"/>
    </w:pPr>
  </w:style>
  <w:style w:type="character" w:customStyle="1" w:styleId="17">
    <w:name w:val="Верхний колонтитул Знак1"/>
    <w:basedOn w:val="a0"/>
    <w:uiPriority w:val="99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f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d"/>
    <w:semiHidden/>
    <w:locked/>
    <w:rsid w:val="00A31CC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b"/>
    <w:locked/>
    <w:rsid w:val="00A3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A31CC2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character" w:customStyle="1" w:styleId="19">
    <w:name w:val="Текст выноски Знак1"/>
    <w:basedOn w:val="a0"/>
    <w:uiPriority w:val="99"/>
    <w:semiHidden/>
    <w:locked/>
    <w:rsid w:val="00A31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Знак1"/>
    <w:basedOn w:val="a0"/>
    <w:link w:val="af1"/>
    <w:semiHidden/>
    <w:locked/>
    <w:rsid w:val="00A31C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6A5EC2"/>
    <w:rPr>
      <w:b w:val="0"/>
      <w:bCs w:val="0"/>
      <w:color w:val="106BBE"/>
    </w:rPr>
  </w:style>
  <w:style w:type="paragraph" w:customStyle="1" w:styleId="af5">
    <w:name w:val="Информация о версии"/>
    <w:basedOn w:val="a"/>
    <w:next w:val="a"/>
    <w:uiPriority w:val="99"/>
    <w:rsid w:val="00BD63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8C3DD1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color w:val="1D1D1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2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1" Type="http://schemas.openxmlformats.org/officeDocument/2006/relationships/image" Target="media/image16.emf"/><Relationship Id="rId42" Type="http://schemas.openxmlformats.org/officeDocument/2006/relationships/image" Target="media/image37.emf"/><Relationship Id="rId63" Type="http://schemas.openxmlformats.org/officeDocument/2006/relationships/image" Target="media/image58.emf"/><Relationship Id="rId84" Type="http://schemas.openxmlformats.org/officeDocument/2006/relationships/image" Target="media/image77.emf"/><Relationship Id="rId138" Type="http://schemas.openxmlformats.org/officeDocument/2006/relationships/image" Target="media/image127.emf"/><Relationship Id="rId159" Type="http://schemas.openxmlformats.org/officeDocument/2006/relationships/image" Target="media/image148.emf"/><Relationship Id="rId170" Type="http://schemas.openxmlformats.org/officeDocument/2006/relationships/image" Target="media/image159.emf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26" Type="http://schemas.openxmlformats.org/officeDocument/2006/relationships/image" Target="media/image213.emf"/><Relationship Id="rId247" Type="http://schemas.openxmlformats.org/officeDocument/2006/relationships/image" Target="media/image234.emf"/><Relationship Id="rId107" Type="http://schemas.openxmlformats.org/officeDocument/2006/relationships/image" Target="media/image100.emf"/><Relationship Id="rId268" Type="http://schemas.openxmlformats.org/officeDocument/2006/relationships/image" Target="media/image254.emf"/><Relationship Id="rId289" Type="http://schemas.openxmlformats.org/officeDocument/2006/relationships/header" Target="header1.xml"/><Relationship Id="rId11" Type="http://schemas.openxmlformats.org/officeDocument/2006/relationships/image" Target="media/image7.emf"/><Relationship Id="rId32" Type="http://schemas.openxmlformats.org/officeDocument/2006/relationships/image" Target="media/image27.emf"/><Relationship Id="rId53" Type="http://schemas.openxmlformats.org/officeDocument/2006/relationships/image" Target="media/image48.emf"/><Relationship Id="rId74" Type="http://schemas.openxmlformats.org/officeDocument/2006/relationships/image" Target="media/image67.emf"/><Relationship Id="rId128" Type="http://schemas.openxmlformats.org/officeDocument/2006/relationships/image" Target="media/image119.emf"/><Relationship Id="rId149" Type="http://schemas.openxmlformats.org/officeDocument/2006/relationships/image" Target="media/image138.emf"/><Relationship Id="rId5" Type="http://schemas.openxmlformats.org/officeDocument/2006/relationships/webSettings" Target="webSettings.xml"/><Relationship Id="rId95" Type="http://schemas.openxmlformats.org/officeDocument/2006/relationships/image" Target="media/image88.emf"/><Relationship Id="rId160" Type="http://schemas.openxmlformats.org/officeDocument/2006/relationships/image" Target="media/image149.emf"/><Relationship Id="rId181" Type="http://schemas.openxmlformats.org/officeDocument/2006/relationships/image" Target="media/image170.emf"/><Relationship Id="rId216" Type="http://schemas.openxmlformats.org/officeDocument/2006/relationships/image" Target="media/image205.emf"/><Relationship Id="rId237" Type="http://schemas.openxmlformats.org/officeDocument/2006/relationships/image" Target="media/image224.emf"/><Relationship Id="rId258" Type="http://schemas.openxmlformats.org/officeDocument/2006/relationships/image" Target="media/image245.emf"/><Relationship Id="rId279" Type="http://schemas.openxmlformats.org/officeDocument/2006/relationships/hyperlink" Target="http://mobileonline.garant.ru/document/redirect/70353464/22" TargetMode="External"/><Relationship Id="rId22" Type="http://schemas.openxmlformats.org/officeDocument/2006/relationships/image" Target="media/image17.emf"/><Relationship Id="rId43" Type="http://schemas.openxmlformats.org/officeDocument/2006/relationships/image" Target="media/image38.emf"/><Relationship Id="rId64" Type="http://schemas.openxmlformats.org/officeDocument/2006/relationships/image" Target="media/image2.emf"/><Relationship Id="rId118" Type="http://schemas.openxmlformats.org/officeDocument/2006/relationships/image" Target="media/image109.emf"/><Relationship Id="rId139" Type="http://schemas.openxmlformats.org/officeDocument/2006/relationships/image" Target="media/image128.emf"/><Relationship Id="rId290" Type="http://schemas.openxmlformats.org/officeDocument/2006/relationships/fontTable" Target="fontTable.xml"/><Relationship Id="rId85" Type="http://schemas.openxmlformats.org/officeDocument/2006/relationships/image" Target="media/image78.emf"/><Relationship Id="rId150" Type="http://schemas.openxmlformats.org/officeDocument/2006/relationships/image" Target="media/image139.emf"/><Relationship Id="rId171" Type="http://schemas.openxmlformats.org/officeDocument/2006/relationships/image" Target="media/image160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227" Type="http://schemas.openxmlformats.org/officeDocument/2006/relationships/image" Target="media/image214.emf"/><Relationship Id="rId248" Type="http://schemas.openxmlformats.org/officeDocument/2006/relationships/image" Target="media/image235.emf"/><Relationship Id="rId269" Type="http://schemas.openxmlformats.org/officeDocument/2006/relationships/hyperlink" Target="http://mobileonline.garant.ru/document/redirect/12159439/1000" TargetMode="External"/><Relationship Id="rId12" Type="http://schemas.openxmlformats.org/officeDocument/2006/relationships/image" Target="media/image8.emf"/><Relationship Id="rId33" Type="http://schemas.openxmlformats.org/officeDocument/2006/relationships/image" Target="media/image28.emf"/><Relationship Id="rId108" Type="http://schemas.openxmlformats.org/officeDocument/2006/relationships/hyperlink" Target="http://mobileonline.garant.ru/document/redirect/2306626/0" TargetMode="External"/><Relationship Id="rId129" Type="http://schemas.openxmlformats.org/officeDocument/2006/relationships/image" Target="media/image120.emf"/><Relationship Id="rId280" Type="http://schemas.openxmlformats.org/officeDocument/2006/relationships/hyperlink" Target="http://mobileonline.garant.ru/document/redirect/12138258/3" TargetMode="External"/><Relationship Id="rId54" Type="http://schemas.openxmlformats.org/officeDocument/2006/relationships/image" Target="media/image49.png"/><Relationship Id="rId75" Type="http://schemas.openxmlformats.org/officeDocument/2006/relationships/image" Target="media/image68.png"/><Relationship Id="rId96" Type="http://schemas.openxmlformats.org/officeDocument/2006/relationships/image" Target="media/image89.emf"/><Relationship Id="rId140" Type="http://schemas.openxmlformats.org/officeDocument/2006/relationships/image" Target="media/image129.emf"/><Relationship Id="rId161" Type="http://schemas.openxmlformats.org/officeDocument/2006/relationships/image" Target="media/image150.emf"/><Relationship Id="rId182" Type="http://schemas.openxmlformats.org/officeDocument/2006/relationships/image" Target="media/image171.emf"/><Relationship Id="rId217" Type="http://schemas.openxmlformats.org/officeDocument/2006/relationships/image" Target="media/image206.emf"/><Relationship Id="rId6" Type="http://schemas.openxmlformats.org/officeDocument/2006/relationships/footnotes" Target="footnotes.xml"/><Relationship Id="rId238" Type="http://schemas.openxmlformats.org/officeDocument/2006/relationships/image" Target="media/image225.emf"/><Relationship Id="rId259" Type="http://schemas.openxmlformats.org/officeDocument/2006/relationships/image" Target="media/image246.emf"/><Relationship Id="rId23" Type="http://schemas.openxmlformats.org/officeDocument/2006/relationships/image" Target="media/image18.emf"/><Relationship Id="rId119" Type="http://schemas.openxmlformats.org/officeDocument/2006/relationships/image" Target="media/image110.emf"/><Relationship Id="rId270" Type="http://schemas.openxmlformats.org/officeDocument/2006/relationships/hyperlink" Target="http://mobileonline.garant.ru/document/redirect/12159439/0" TargetMode="External"/><Relationship Id="rId291" Type="http://schemas.openxmlformats.org/officeDocument/2006/relationships/theme" Target="theme/theme1.xml"/><Relationship Id="rId44" Type="http://schemas.openxmlformats.org/officeDocument/2006/relationships/image" Target="media/image39.emf"/><Relationship Id="rId65" Type="http://schemas.openxmlformats.org/officeDocument/2006/relationships/image" Target="media/image59.emf"/><Relationship Id="rId86" Type="http://schemas.openxmlformats.org/officeDocument/2006/relationships/image" Target="media/image79.emf"/><Relationship Id="rId130" Type="http://schemas.openxmlformats.org/officeDocument/2006/relationships/image" Target="media/image4.emf"/><Relationship Id="rId151" Type="http://schemas.openxmlformats.org/officeDocument/2006/relationships/image" Target="media/image140.emf"/><Relationship Id="rId172" Type="http://schemas.openxmlformats.org/officeDocument/2006/relationships/image" Target="media/image161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28" Type="http://schemas.openxmlformats.org/officeDocument/2006/relationships/image" Target="media/image215.emf"/><Relationship Id="rId249" Type="http://schemas.openxmlformats.org/officeDocument/2006/relationships/image" Target="media/image236.emf"/><Relationship Id="rId13" Type="http://schemas.openxmlformats.org/officeDocument/2006/relationships/image" Target="media/image9.emf"/><Relationship Id="rId109" Type="http://schemas.openxmlformats.org/officeDocument/2006/relationships/hyperlink" Target="http://mobileonline.garant.ru/document/redirect/12160687/0" TargetMode="External"/><Relationship Id="rId260" Type="http://schemas.openxmlformats.org/officeDocument/2006/relationships/hyperlink" Target="http://mobileonline.garant.ru/document/redirect/70764870/62" TargetMode="External"/><Relationship Id="rId281" Type="http://schemas.openxmlformats.org/officeDocument/2006/relationships/hyperlink" Target="http://mobileonline.garant.ru/document/redirect/70353464/22" TargetMode="External"/><Relationship Id="rId34" Type="http://schemas.openxmlformats.org/officeDocument/2006/relationships/image" Target="media/image29.emf"/><Relationship Id="rId50" Type="http://schemas.openxmlformats.org/officeDocument/2006/relationships/image" Target="media/image45.emf"/><Relationship Id="rId55" Type="http://schemas.openxmlformats.org/officeDocument/2006/relationships/image" Target="media/image50.png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image" Target="media/image111.emf"/><Relationship Id="rId125" Type="http://schemas.openxmlformats.org/officeDocument/2006/relationships/image" Target="media/image116.emf"/><Relationship Id="rId141" Type="http://schemas.openxmlformats.org/officeDocument/2006/relationships/image" Target="media/image130.e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162" Type="http://schemas.openxmlformats.org/officeDocument/2006/relationships/image" Target="media/image151.emf"/><Relationship Id="rId183" Type="http://schemas.openxmlformats.org/officeDocument/2006/relationships/image" Target="media/image172.emf"/><Relationship Id="rId213" Type="http://schemas.openxmlformats.org/officeDocument/2006/relationships/image" Target="media/image202.emf"/><Relationship Id="rId218" Type="http://schemas.openxmlformats.org/officeDocument/2006/relationships/image" Target="media/image207.emf"/><Relationship Id="rId234" Type="http://schemas.openxmlformats.org/officeDocument/2006/relationships/image" Target="media/image221.emf"/><Relationship Id="rId239" Type="http://schemas.openxmlformats.org/officeDocument/2006/relationships/image" Target="media/image226.emf"/><Relationship Id="rId2" Type="http://schemas.openxmlformats.org/officeDocument/2006/relationships/numbering" Target="numbering.xml"/><Relationship Id="rId29" Type="http://schemas.openxmlformats.org/officeDocument/2006/relationships/image" Target="media/image24.emf"/><Relationship Id="rId250" Type="http://schemas.openxmlformats.org/officeDocument/2006/relationships/image" Target="media/image237.emf"/><Relationship Id="rId255" Type="http://schemas.openxmlformats.org/officeDocument/2006/relationships/image" Target="media/image242.emf"/><Relationship Id="rId271" Type="http://schemas.openxmlformats.org/officeDocument/2006/relationships/image" Target="media/image255.emf"/><Relationship Id="rId276" Type="http://schemas.openxmlformats.org/officeDocument/2006/relationships/image" Target="media/image260.emf"/><Relationship Id="rId24" Type="http://schemas.openxmlformats.org/officeDocument/2006/relationships/image" Target="media/image19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66" Type="http://schemas.openxmlformats.org/officeDocument/2006/relationships/image" Target="media/image60.emf"/><Relationship Id="rId87" Type="http://schemas.openxmlformats.org/officeDocument/2006/relationships/image" Target="media/image80.emf"/><Relationship Id="rId110" Type="http://schemas.openxmlformats.org/officeDocument/2006/relationships/image" Target="media/image101.emf"/><Relationship Id="rId115" Type="http://schemas.openxmlformats.org/officeDocument/2006/relationships/image" Target="media/image106.emf"/><Relationship Id="rId131" Type="http://schemas.openxmlformats.org/officeDocument/2006/relationships/image" Target="media/image121.emf"/><Relationship Id="rId136" Type="http://schemas.openxmlformats.org/officeDocument/2006/relationships/image" Target="media/image125.emf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61" Type="http://schemas.openxmlformats.org/officeDocument/2006/relationships/image" Target="media/image56.emf"/><Relationship Id="rId82" Type="http://schemas.openxmlformats.org/officeDocument/2006/relationships/image" Target="media/image75.emf"/><Relationship Id="rId152" Type="http://schemas.openxmlformats.org/officeDocument/2006/relationships/image" Target="media/image141.emf"/><Relationship Id="rId173" Type="http://schemas.openxmlformats.org/officeDocument/2006/relationships/image" Target="media/image162.emf"/><Relationship Id="rId194" Type="http://schemas.openxmlformats.org/officeDocument/2006/relationships/image" Target="media/image183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208" Type="http://schemas.openxmlformats.org/officeDocument/2006/relationships/image" Target="media/image197.emf"/><Relationship Id="rId229" Type="http://schemas.openxmlformats.org/officeDocument/2006/relationships/image" Target="media/image216.emf"/><Relationship Id="rId19" Type="http://schemas.openxmlformats.org/officeDocument/2006/relationships/image" Target="media/image14.emf"/><Relationship Id="rId224" Type="http://schemas.openxmlformats.org/officeDocument/2006/relationships/hyperlink" Target="http://mobileonline.garant.ru/document/redirect/184404/8" TargetMode="External"/><Relationship Id="rId240" Type="http://schemas.openxmlformats.org/officeDocument/2006/relationships/image" Target="media/image227.emf"/><Relationship Id="rId245" Type="http://schemas.openxmlformats.org/officeDocument/2006/relationships/image" Target="media/image232.emf"/><Relationship Id="rId261" Type="http://schemas.openxmlformats.org/officeDocument/2006/relationships/image" Target="media/image247.emf"/><Relationship Id="rId266" Type="http://schemas.openxmlformats.org/officeDocument/2006/relationships/image" Target="media/image252.emf"/><Relationship Id="rId287" Type="http://schemas.openxmlformats.org/officeDocument/2006/relationships/image" Target="media/image264.emf"/><Relationship Id="rId14" Type="http://schemas.openxmlformats.org/officeDocument/2006/relationships/image" Target="media/image10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56" Type="http://schemas.openxmlformats.org/officeDocument/2006/relationships/image" Target="media/image51.png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126" Type="http://schemas.openxmlformats.org/officeDocument/2006/relationships/image" Target="media/image117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282" Type="http://schemas.openxmlformats.org/officeDocument/2006/relationships/hyperlink" Target="http://mobileonline.garant.ru/document/redirect/12138258/3" TargetMode="External"/><Relationship Id="rId8" Type="http://schemas.openxmlformats.org/officeDocument/2006/relationships/image" Target="media/image6.jpeg"/><Relationship Id="rId51" Type="http://schemas.openxmlformats.org/officeDocument/2006/relationships/image" Target="media/image46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image" Target="media/image112.emf"/><Relationship Id="rId142" Type="http://schemas.openxmlformats.org/officeDocument/2006/relationships/image" Target="media/image131.emf"/><Relationship Id="rId163" Type="http://schemas.openxmlformats.org/officeDocument/2006/relationships/image" Target="media/image152.emf"/><Relationship Id="rId184" Type="http://schemas.openxmlformats.org/officeDocument/2006/relationships/image" Target="media/image173.emf"/><Relationship Id="rId189" Type="http://schemas.openxmlformats.org/officeDocument/2006/relationships/image" Target="media/image178.emf"/><Relationship Id="rId219" Type="http://schemas.openxmlformats.org/officeDocument/2006/relationships/image" Target="media/image208.emf"/><Relationship Id="rId3" Type="http://schemas.openxmlformats.org/officeDocument/2006/relationships/styles" Target="styles.xml"/><Relationship Id="rId214" Type="http://schemas.openxmlformats.org/officeDocument/2006/relationships/image" Target="media/image203.emf"/><Relationship Id="rId230" Type="http://schemas.openxmlformats.org/officeDocument/2006/relationships/image" Target="media/image217.emf"/><Relationship Id="rId235" Type="http://schemas.openxmlformats.org/officeDocument/2006/relationships/image" Target="media/image222.emf"/><Relationship Id="rId251" Type="http://schemas.openxmlformats.org/officeDocument/2006/relationships/image" Target="media/image238.emf"/><Relationship Id="rId256" Type="http://schemas.openxmlformats.org/officeDocument/2006/relationships/image" Target="media/image243.emf"/><Relationship Id="rId277" Type="http://schemas.openxmlformats.org/officeDocument/2006/relationships/image" Target="media/image261.emf"/><Relationship Id="rId25" Type="http://schemas.openxmlformats.org/officeDocument/2006/relationships/image" Target="media/image20.emf"/><Relationship Id="rId46" Type="http://schemas.openxmlformats.org/officeDocument/2006/relationships/image" Target="media/image41.emf"/><Relationship Id="rId67" Type="http://schemas.openxmlformats.org/officeDocument/2006/relationships/image" Target="media/image61.emf"/><Relationship Id="rId116" Type="http://schemas.openxmlformats.org/officeDocument/2006/relationships/image" Target="media/image107.emf"/><Relationship Id="rId137" Type="http://schemas.openxmlformats.org/officeDocument/2006/relationships/image" Target="media/image126.emf"/><Relationship Id="rId158" Type="http://schemas.openxmlformats.org/officeDocument/2006/relationships/image" Target="media/image147.emf"/><Relationship Id="rId272" Type="http://schemas.openxmlformats.org/officeDocument/2006/relationships/image" Target="media/image256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62" Type="http://schemas.openxmlformats.org/officeDocument/2006/relationships/image" Target="media/image57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111" Type="http://schemas.openxmlformats.org/officeDocument/2006/relationships/image" Target="media/image102.emf"/><Relationship Id="rId132" Type="http://schemas.openxmlformats.org/officeDocument/2006/relationships/image" Target="media/image122.emf"/><Relationship Id="rId153" Type="http://schemas.openxmlformats.org/officeDocument/2006/relationships/image" Target="media/image142.emf"/><Relationship Id="rId174" Type="http://schemas.openxmlformats.org/officeDocument/2006/relationships/image" Target="media/image163.emf"/><Relationship Id="rId179" Type="http://schemas.openxmlformats.org/officeDocument/2006/relationships/image" Target="media/image168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0" Type="http://schemas.openxmlformats.org/officeDocument/2006/relationships/image" Target="media/image209.emf"/><Relationship Id="rId225" Type="http://schemas.openxmlformats.org/officeDocument/2006/relationships/image" Target="media/image212.emf"/><Relationship Id="rId241" Type="http://schemas.openxmlformats.org/officeDocument/2006/relationships/image" Target="media/image228.emf"/><Relationship Id="rId246" Type="http://schemas.openxmlformats.org/officeDocument/2006/relationships/image" Target="media/image233.emf"/><Relationship Id="rId267" Type="http://schemas.openxmlformats.org/officeDocument/2006/relationships/image" Target="media/image253.emf"/><Relationship Id="rId288" Type="http://schemas.openxmlformats.org/officeDocument/2006/relationships/image" Target="media/image265.emf"/><Relationship Id="rId15" Type="http://schemas.openxmlformats.org/officeDocument/2006/relationships/image" Target="media/image1.emf"/><Relationship Id="rId36" Type="http://schemas.openxmlformats.org/officeDocument/2006/relationships/image" Target="media/image31.emf"/><Relationship Id="rId57" Type="http://schemas.openxmlformats.org/officeDocument/2006/relationships/image" Target="media/image52.emf"/><Relationship Id="rId106" Type="http://schemas.openxmlformats.org/officeDocument/2006/relationships/image" Target="media/image99.emf"/><Relationship Id="rId127" Type="http://schemas.openxmlformats.org/officeDocument/2006/relationships/image" Target="media/image118.emf"/><Relationship Id="rId262" Type="http://schemas.openxmlformats.org/officeDocument/2006/relationships/image" Target="media/image248.emf"/><Relationship Id="rId283" Type="http://schemas.openxmlformats.org/officeDocument/2006/relationships/hyperlink" Target="http://mobileonline.garant.ru/document/redirect/70353464/22" TargetMode="External"/><Relationship Id="rId10" Type="http://schemas.openxmlformats.org/officeDocument/2006/relationships/hyperlink" Target="http://mobileonline.garant.ru/document/redirect/70103036/4" TargetMode="External"/><Relationship Id="rId31" Type="http://schemas.openxmlformats.org/officeDocument/2006/relationships/image" Target="media/image26.emf"/><Relationship Id="rId52" Type="http://schemas.openxmlformats.org/officeDocument/2006/relationships/image" Target="media/image47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3.emf"/><Relationship Id="rId143" Type="http://schemas.openxmlformats.org/officeDocument/2006/relationships/image" Target="media/image132.emf"/><Relationship Id="rId148" Type="http://schemas.openxmlformats.org/officeDocument/2006/relationships/image" Target="media/image137.emf"/><Relationship Id="rId164" Type="http://schemas.openxmlformats.org/officeDocument/2006/relationships/image" Target="media/image153.emf"/><Relationship Id="rId169" Type="http://schemas.openxmlformats.org/officeDocument/2006/relationships/image" Target="media/image158.emf"/><Relationship Id="rId185" Type="http://schemas.openxmlformats.org/officeDocument/2006/relationships/image" Target="media/image174.e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862042/1" TargetMode="External"/><Relationship Id="rId180" Type="http://schemas.openxmlformats.org/officeDocument/2006/relationships/image" Target="media/image169.emf"/><Relationship Id="rId210" Type="http://schemas.openxmlformats.org/officeDocument/2006/relationships/image" Target="media/image199.emf"/><Relationship Id="rId215" Type="http://schemas.openxmlformats.org/officeDocument/2006/relationships/image" Target="media/image204.emf"/><Relationship Id="rId236" Type="http://schemas.openxmlformats.org/officeDocument/2006/relationships/image" Target="media/image223.emf"/><Relationship Id="rId257" Type="http://schemas.openxmlformats.org/officeDocument/2006/relationships/image" Target="media/image244.emf"/><Relationship Id="rId278" Type="http://schemas.openxmlformats.org/officeDocument/2006/relationships/hyperlink" Target="http://mobileonline.garant.ru/document/redirect/70764870/62" TargetMode="External"/><Relationship Id="rId26" Type="http://schemas.openxmlformats.org/officeDocument/2006/relationships/image" Target="media/image21.emf"/><Relationship Id="rId231" Type="http://schemas.openxmlformats.org/officeDocument/2006/relationships/image" Target="media/image218.emf"/><Relationship Id="rId252" Type="http://schemas.openxmlformats.org/officeDocument/2006/relationships/image" Target="media/image239.emf"/><Relationship Id="rId273" Type="http://schemas.openxmlformats.org/officeDocument/2006/relationships/image" Target="media/image257.emf"/><Relationship Id="rId47" Type="http://schemas.openxmlformats.org/officeDocument/2006/relationships/image" Target="media/image42.emf"/><Relationship Id="rId68" Type="http://schemas.openxmlformats.org/officeDocument/2006/relationships/image" Target="media/image3.emf"/><Relationship Id="rId89" Type="http://schemas.openxmlformats.org/officeDocument/2006/relationships/image" Target="media/image82.emf"/><Relationship Id="rId112" Type="http://schemas.openxmlformats.org/officeDocument/2006/relationships/image" Target="media/image103.emf"/><Relationship Id="rId133" Type="http://schemas.openxmlformats.org/officeDocument/2006/relationships/image" Target="media/image123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16" Type="http://schemas.openxmlformats.org/officeDocument/2006/relationships/image" Target="media/image11.png"/><Relationship Id="rId221" Type="http://schemas.openxmlformats.org/officeDocument/2006/relationships/image" Target="media/image210.emf"/><Relationship Id="rId242" Type="http://schemas.openxmlformats.org/officeDocument/2006/relationships/image" Target="media/image229.emf"/><Relationship Id="rId263" Type="http://schemas.openxmlformats.org/officeDocument/2006/relationships/image" Target="media/image249.emf"/><Relationship Id="rId284" Type="http://schemas.openxmlformats.org/officeDocument/2006/relationships/hyperlink" Target="http://mobileonline.garant.ru/document/redirect/12112509/1" TargetMode="External"/><Relationship Id="rId37" Type="http://schemas.openxmlformats.org/officeDocument/2006/relationships/image" Target="media/image32.emf"/><Relationship Id="rId58" Type="http://schemas.openxmlformats.org/officeDocument/2006/relationships/image" Target="media/image53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4.emf"/><Relationship Id="rId144" Type="http://schemas.openxmlformats.org/officeDocument/2006/relationships/image" Target="media/image133.emf"/><Relationship Id="rId90" Type="http://schemas.openxmlformats.org/officeDocument/2006/relationships/image" Target="media/image83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211" Type="http://schemas.openxmlformats.org/officeDocument/2006/relationships/image" Target="media/image200.emf"/><Relationship Id="rId232" Type="http://schemas.openxmlformats.org/officeDocument/2006/relationships/image" Target="media/image219.emf"/><Relationship Id="rId253" Type="http://schemas.openxmlformats.org/officeDocument/2006/relationships/image" Target="media/image240.emf"/><Relationship Id="rId274" Type="http://schemas.openxmlformats.org/officeDocument/2006/relationships/image" Target="media/image258.emf"/><Relationship Id="rId27" Type="http://schemas.openxmlformats.org/officeDocument/2006/relationships/image" Target="media/image22.emf"/><Relationship Id="rId48" Type="http://schemas.openxmlformats.org/officeDocument/2006/relationships/image" Target="media/image43.emf"/><Relationship Id="rId69" Type="http://schemas.openxmlformats.org/officeDocument/2006/relationships/image" Target="media/image62.emf"/><Relationship Id="rId113" Type="http://schemas.openxmlformats.org/officeDocument/2006/relationships/image" Target="media/image104.emf"/><Relationship Id="rId134" Type="http://schemas.openxmlformats.org/officeDocument/2006/relationships/image" Target="media/image5.emf"/><Relationship Id="rId80" Type="http://schemas.openxmlformats.org/officeDocument/2006/relationships/image" Target="media/image73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png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0.emf"/><Relationship Id="rId264" Type="http://schemas.openxmlformats.org/officeDocument/2006/relationships/image" Target="media/image250.emf"/><Relationship Id="rId285" Type="http://schemas.openxmlformats.org/officeDocument/2006/relationships/image" Target="media/image262.emf"/><Relationship Id="rId17" Type="http://schemas.openxmlformats.org/officeDocument/2006/relationships/image" Target="media/image12.emf"/><Relationship Id="rId38" Type="http://schemas.openxmlformats.org/officeDocument/2006/relationships/image" Target="media/image33.emf"/><Relationship Id="rId59" Type="http://schemas.openxmlformats.org/officeDocument/2006/relationships/image" Target="media/image54.emf"/><Relationship Id="rId103" Type="http://schemas.openxmlformats.org/officeDocument/2006/relationships/image" Target="media/image96.emf"/><Relationship Id="rId124" Type="http://schemas.openxmlformats.org/officeDocument/2006/relationships/image" Target="media/image115.emf"/><Relationship Id="rId70" Type="http://schemas.openxmlformats.org/officeDocument/2006/relationships/image" Target="media/image63.emf"/><Relationship Id="rId91" Type="http://schemas.openxmlformats.org/officeDocument/2006/relationships/image" Target="media/image84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1" Type="http://schemas.openxmlformats.org/officeDocument/2006/relationships/customXml" Target="../customXml/item1.xml"/><Relationship Id="rId212" Type="http://schemas.openxmlformats.org/officeDocument/2006/relationships/image" Target="media/image201.emf"/><Relationship Id="rId233" Type="http://schemas.openxmlformats.org/officeDocument/2006/relationships/image" Target="media/image220.emf"/><Relationship Id="rId254" Type="http://schemas.openxmlformats.org/officeDocument/2006/relationships/image" Target="media/image241.emf"/><Relationship Id="rId28" Type="http://schemas.openxmlformats.org/officeDocument/2006/relationships/image" Target="media/image23.emf"/><Relationship Id="rId49" Type="http://schemas.openxmlformats.org/officeDocument/2006/relationships/image" Target="media/image44.emf"/><Relationship Id="rId114" Type="http://schemas.openxmlformats.org/officeDocument/2006/relationships/image" Target="media/image105.emf"/><Relationship Id="rId275" Type="http://schemas.openxmlformats.org/officeDocument/2006/relationships/image" Target="media/image259.emf"/><Relationship Id="rId60" Type="http://schemas.openxmlformats.org/officeDocument/2006/relationships/image" Target="media/image55.emf"/><Relationship Id="rId81" Type="http://schemas.openxmlformats.org/officeDocument/2006/relationships/image" Target="media/image74.emf"/><Relationship Id="rId135" Type="http://schemas.openxmlformats.org/officeDocument/2006/relationships/image" Target="media/image124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202" Type="http://schemas.openxmlformats.org/officeDocument/2006/relationships/image" Target="media/image191.emf"/><Relationship Id="rId223" Type="http://schemas.openxmlformats.org/officeDocument/2006/relationships/hyperlink" Target="http://mobileonline.garant.ru/document/redirect/74546721/4000" TargetMode="External"/><Relationship Id="rId244" Type="http://schemas.openxmlformats.org/officeDocument/2006/relationships/image" Target="media/image231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265" Type="http://schemas.openxmlformats.org/officeDocument/2006/relationships/image" Target="media/image251.emf"/><Relationship Id="rId286" Type="http://schemas.openxmlformats.org/officeDocument/2006/relationships/image" Target="media/image26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4BFE-1836-4FF1-A36A-95C3FB5F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36</Pages>
  <Words>10095</Words>
  <Characters>57548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Роман Борисович</dc:creator>
  <cp:lastModifiedBy>Пользователь Windows</cp:lastModifiedBy>
  <cp:revision>18</cp:revision>
  <cp:lastPrinted>2023-12-25T12:31:00Z</cp:lastPrinted>
  <dcterms:created xsi:type="dcterms:W3CDTF">2015-12-23T11:45:00Z</dcterms:created>
  <dcterms:modified xsi:type="dcterms:W3CDTF">2023-12-25T12:34:00Z</dcterms:modified>
</cp:coreProperties>
</file>