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1C9" w:rsidRDefault="00315F34" w:rsidP="00BE31C9">
      <w:pPr>
        <w:ind w:left="4956" w:firstLine="708"/>
        <w:jc w:val="center"/>
        <w:rPr>
          <w:szCs w:val="28"/>
        </w:rPr>
      </w:pPr>
      <w:r>
        <w:rPr>
          <w:szCs w:val="28"/>
        </w:rPr>
        <w:t xml:space="preserve">   </w:t>
      </w:r>
      <w:r w:rsidR="00BE31C9">
        <w:rPr>
          <w:szCs w:val="28"/>
        </w:rPr>
        <w:t xml:space="preserve">ПРИЛОЖЕНИЕ № </w:t>
      </w:r>
      <w:r w:rsidR="009B4058">
        <w:rPr>
          <w:szCs w:val="28"/>
        </w:rPr>
        <w:t>2</w:t>
      </w:r>
    </w:p>
    <w:p w:rsidR="00BE31C9" w:rsidRDefault="00BE31C9" w:rsidP="00BE31C9">
      <w:pPr>
        <w:jc w:val="right"/>
        <w:rPr>
          <w:szCs w:val="28"/>
        </w:rPr>
      </w:pPr>
      <w:r>
        <w:rPr>
          <w:szCs w:val="28"/>
        </w:rPr>
        <w:t xml:space="preserve">                </w:t>
      </w:r>
    </w:p>
    <w:p w:rsidR="00BE31C9" w:rsidRDefault="00BE31C9" w:rsidP="00BE31C9">
      <w:pPr>
        <w:ind w:left="4956" w:firstLine="708"/>
        <w:rPr>
          <w:szCs w:val="28"/>
        </w:rPr>
      </w:pPr>
      <w:r>
        <w:rPr>
          <w:szCs w:val="28"/>
        </w:rPr>
        <w:t xml:space="preserve">               УТВЕРЖДЕН</w:t>
      </w:r>
    </w:p>
    <w:p w:rsidR="00BE31C9" w:rsidRDefault="00BE31C9" w:rsidP="00BE31C9">
      <w:pPr>
        <w:jc w:val="right"/>
        <w:rPr>
          <w:szCs w:val="28"/>
        </w:rPr>
      </w:pPr>
      <w:r>
        <w:rPr>
          <w:szCs w:val="28"/>
        </w:rPr>
        <w:t>постановлением  администрации</w:t>
      </w:r>
    </w:p>
    <w:p w:rsidR="00BE31C9" w:rsidRDefault="00BE31C9" w:rsidP="00BE31C9">
      <w:pPr>
        <w:ind w:left="4248" w:firstLine="708"/>
        <w:jc w:val="center"/>
        <w:rPr>
          <w:szCs w:val="28"/>
        </w:rPr>
      </w:pPr>
      <w:r>
        <w:rPr>
          <w:szCs w:val="28"/>
        </w:rPr>
        <w:t xml:space="preserve">       </w:t>
      </w:r>
      <w:r w:rsidR="00F17559">
        <w:rPr>
          <w:szCs w:val="28"/>
        </w:rPr>
        <w:t>Вышестеблиевского</w:t>
      </w:r>
      <w:r>
        <w:rPr>
          <w:szCs w:val="28"/>
        </w:rPr>
        <w:t xml:space="preserve"> сельского </w:t>
      </w:r>
    </w:p>
    <w:p w:rsidR="00BE31C9" w:rsidRDefault="00BE31C9" w:rsidP="00BE31C9">
      <w:pPr>
        <w:ind w:left="4956"/>
        <w:jc w:val="center"/>
        <w:rPr>
          <w:szCs w:val="28"/>
        </w:rPr>
      </w:pPr>
      <w:r>
        <w:rPr>
          <w:szCs w:val="28"/>
        </w:rPr>
        <w:t xml:space="preserve">       поселения Темрюкского района </w:t>
      </w:r>
    </w:p>
    <w:p w:rsidR="00BE31C9" w:rsidRPr="00FF3E5E" w:rsidRDefault="00BE31C9" w:rsidP="00BE31C9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от </w:t>
      </w:r>
      <w:r w:rsidR="00106A19">
        <w:rPr>
          <w:szCs w:val="28"/>
        </w:rPr>
        <w:t>14.03.2022</w:t>
      </w:r>
      <w:r>
        <w:rPr>
          <w:szCs w:val="28"/>
        </w:rPr>
        <w:t xml:space="preserve"> № </w:t>
      </w:r>
      <w:r w:rsidR="00106A19">
        <w:rPr>
          <w:szCs w:val="28"/>
        </w:rPr>
        <w:t>52</w:t>
      </w:r>
    </w:p>
    <w:p w:rsidR="00BE31C9" w:rsidRDefault="00BE31C9" w:rsidP="00BE31C9">
      <w:pPr>
        <w:rPr>
          <w:szCs w:val="28"/>
        </w:rPr>
      </w:pPr>
    </w:p>
    <w:p w:rsidR="009B4058" w:rsidRPr="00E33C13" w:rsidRDefault="009B4058" w:rsidP="009B4058">
      <w:pPr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:rsidR="009B4058" w:rsidRDefault="009B4058" w:rsidP="009B4058">
      <w:pPr>
        <w:jc w:val="center"/>
        <w:rPr>
          <w:b/>
          <w:szCs w:val="28"/>
        </w:rPr>
      </w:pPr>
      <w:r>
        <w:rPr>
          <w:b/>
          <w:szCs w:val="28"/>
        </w:rPr>
        <w:t xml:space="preserve">расходных обязательств </w:t>
      </w:r>
      <w:r w:rsidR="00F17559">
        <w:rPr>
          <w:b/>
          <w:szCs w:val="28"/>
        </w:rPr>
        <w:t>Вышестеблиевского</w:t>
      </w:r>
      <w:r>
        <w:rPr>
          <w:b/>
          <w:szCs w:val="28"/>
        </w:rPr>
        <w:t xml:space="preserve"> сельского поселения Темрюкского района в рамках реализации органами местного самоуправления </w:t>
      </w:r>
      <w:r w:rsidR="00F17559">
        <w:rPr>
          <w:b/>
          <w:szCs w:val="28"/>
        </w:rPr>
        <w:t>Вышестеблиевского</w:t>
      </w:r>
      <w:r>
        <w:rPr>
          <w:b/>
          <w:szCs w:val="28"/>
        </w:rPr>
        <w:t xml:space="preserve"> сельского поселения Темрюкского района отдельных государственных полномочий, переданных органами государственной власти Российской Федерации и (или) органами государственной власти субъекта Российской федерации</w:t>
      </w:r>
    </w:p>
    <w:p w:rsidR="009B4058" w:rsidRDefault="009B4058" w:rsidP="009B4058">
      <w:pPr>
        <w:jc w:val="center"/>
        <w:rPr>
          <w:b/>
          <w:szCs w:val="28"/>
        </w:rPr>
      </w:pPr>
    </w:p>
    <w:p w:rsidR="009B4058" w:rsidRPr="002D3827" w:rsidRDefault="009B4058" w:rsidP="009B4058">
      <w:pPr>
        <w:jc w:val="both"/>
        <w:rPr>
          <w:szCs w:val="28"/>
        </w:rPr>
      </w:pPr>
    </w:p>
    <w:p w:rsidR="009B4058" w:rsidRPr="002D3827" w:rsidRDefault="009B4058" w:rsidP="009B4058">
      <w:pPr>
        <w:ind w:firstLine="708"/>
        <w:jc w:val="both"/>
        <w:rPr>
          <w:szCs w:val="28"/>
        </w:rPr>
      </w:pPr>
      <w:r w:rsidRPr="002D3827">
        <w:rPr>
          <w:szCs w:val="28"/>
        </w:rPr>
        <w:t xml:space="preserve">Расходные обязательства </w:t>
      </w:r>
      <w:r w:rsidR="00F17559">
        <w:rPr>
          <w:szCs w:val="28"/>
        </w:rPr>
        <w:t>Вышестеблиевского</w:t>
      </w:r>
      <w:r w:rsidRPr="002D3827">
        <w:rPr>
          <w:szCs w:val="28"/>
        </w:rPr>
        <w:t xml:space="preserve"> сельско</w:t>
      </w:r>
      <w:r>
        <w:rPr>
          <w:szCs w:val="28"/>
        </w:rPr>
        <w:t>го поселения Темрюкского района</w:t>
      </w:r>
      <w:r w:rsidRPr="002D3827">
        <w:rPr>
          <w:szCs w:val="28"/>
        </w:rPr>
        <w:t>:</w:t>
      </w:r>
    </w:p>
    <w:p w:rsidR="009B4058" w:rsidRPr="00861852" w:rsidRDefault="009B4058" w:rsidP="009B4058">
      <w:pPr>
        <w:ind w:firstLine="708"/>
        <w:jc w:val="both"/>
      </w:pPr>
      <w:r w:rsidRPr="002D3827">
        <w:rPr>
          <w:szCs w:val="28"/>
        </w:rPr>
        <w:t>на</w:t>
      </w:r>
      <w:r w:rsidRPr="00861852">
        <w:t xml:space="preserve"> </w:t>
      </w:r>
      <w:r>
        <w:t xml:space="preserve"> осуществление воинского учета на территориях, на которых отсутствуют структурные подразделения военных комиссариатов;</w:t>
      </w:r>
    </w:p>
    <w:p w:rsidR="009B4058" w:rsidRDefault="009B4058" w:rsidP="009B4058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Pr="00042904">
        <w:rPr>
          <w:szCs w:val="28"/>
        </w:rPr>
        <w:t>на определение перечня должностных лиц, уполномоченных составлять протоколы об административных правонарушениях, предусмотренных законами субъектов Российской Федерации, создание комиссий по делам несовершеннолетних и защите их прав и организации деятельности этих комиссий, создание административных комиссий, иных коллегиальных органов в целях привлечения к административной ответственности, предусмотренной законами субъектов Российской Федерации</w:t>
      </w:r>
      <w:r>
        <w:rPr>
          <w:szCs w:val="28"/>
        </w:rPr>
        <w:t>.</w:t>
      </w:r>
    </w:p>
    <w:p w:rsidR="00BE31C9" w:rsidRDefault="00BE31C9" w:rsidP="00BE31C9">
      <w:pPr>
        <w:jc w:val="both"/>
        <w:rPr>
          <w:szCs w:val="28"/>
        </w:rPr>
      </w:pPr>
    </w:p>
    <w:p w:rsidR="00BE31C9" w:rsidRDefault="00BE31C9" w:rsidP="00BE31C9">
      <w:pPr>
        <w:jc w:val="both"/>
        <w:rPr>
          <w:szCs w:val="28"/>
        </w:rPr>
      </w:pPr>
    </w:p>
    <w:p w:rsidR="00BE31C9" w:rsidRDefault="00BE31C9" w:rsidP="00BE31C9">
      <w:pPr>
        <w:jc w:val="both"/>
        <w:rPr>
          <w:szCs w:val="28"/>
        </w:rPr>
      </w:pPr>
    </w:p>
    <w:p w:rsidR="00BE31C9" w:rsidRDefault="00BE31C9" w:rsidP="00BE31C9">
      <w:pPr>
        <w:jc w:val="both"/>
        <w:rPr>
          <w:szCs w:val="28"/>
        </w:rPr>
      </w:pPr>
      <w:r>
        <w:rPr>
          <w:szCs w:val="28"/>
        </w:rPr>
        <w:t xml:space="preserve">Начальник финансового отдела                </w:t>
      </w:r>
      <w:r w:rsidR="000A1CA5">
        <w:rPr>
          <w:szCs w:val="28"/>
        </w:rPr>
        <w:t xml:space="preserve">                                         </w:t>
      </w:r>
      <w:r w:rsidR="00F17559">
        <w:rPr>
          <w:szCs w:val="28"/>
        </w:rPr>
        <w:t>А.В. Нечай</w:t>
      </w:r>
    </w:p>
    <w:p w:rsidR="00A9650B" w:rsidRDefault="00A9650B"/>
    <w:sectPr w:rsidR="00A9650B" w:rsidSect="00BE31C9">
      <w:pgSz w:w="11906" w:h="16838" w:code="9"/>
      <w:pgMar w:top="1134" w:right="850" w:bottom="1134" w:left="1701" w:header="709" w:footer="709" w:gutter="0"/>
      <w:cols w:space="44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009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BE31C9"/>
    <w:rsid w:val="000240ED"/>
    <w:rsid w:val="00050FAB"/>
    <w:rsid w:val="000A1CA5"/>
    <w:rsid w:val="00106A19"/>
    <w:rsid w:val="00315F34"/>
    <w:rsid w:val="00416FE5"/>
    <w:rsid w:val="00563704"/>
    <w:rsid w:val="006F5F54"/>
    <w:rsid w:val="0079286B"/>
    <w:rsid w:val="009B4058"/>
    <w:rsid w:val="00A9650B"/>
    <w:rsid w:val="00BE31C9"/>
    <w:rsid w:val="00DD62A2"/>
    <w:rsid w:val="00F17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C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E31C9"/>
    <w:pPr>
      <w:spacing w:before="100" w:beforeAutospacing="1" w:after="100" w:afterAutospacing="1"/>
    </w:pPr>
    <w:rPr>
      <w:sz w:val="24"/>
    </w:rPr>
  </w:style>
  <w:style w:type="character" w:styleId="a3">
    <w:name w:val="Hyperlink"/>
    <w:basedOn w:val="a0"/>
    <w:uiPriority w:val="99"/>
    <w:rsid w:val="00BE31C9"/>
    <w:rPr>
      <w:color w:val="0000FF"/>
      <w:u w:val="single"/>
    </w:rPr>
  </w:style>
  <w:style w:type="character" w:styleId="a4">
    <w:name w:val="Emphasis"/>
    <w:basedOn w:val="a0"/>
    <w:qFormat/>
    <w:rsid w:val="00BE31C9"/>
    <w:rPr>
      <w:i/>
      <w:iCs/>
    </w:rPr>
  </w:style>
  <w:style w:type="character" w:customStyle="1" w:styleId="8">
    <w:name w:val="Заголовок 8 Знак"/>
    <w:basedOn w:val="a0"/>
    <w:rsid w:val="00BE31C9"/>
  </w:style>
  <w:style w:type="paragraph" w:customStyle="1" w:styleId="ConsNormal">
    <w:name w:val="ConsNormal"/>
    <w:rsid w:val="00BE31C9"/>
    <w:pPr>
      <w:widowControl w:val="0"/>
      <w:suppressAutoHyphens/>
    </w:pPr>
    <w:rPr>
      <w:rFonts w:ascii="Calibri" w:eastAsia="Arial Unicode MS" w:hAnsi="Calibri" w:cs="font1009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D3204-F88D-4BD7-80D5-D1070CD77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</dc:creator>
  <cp:keywords/>
  <dc:description/>
  <cp:lastModifiedBy>секретарь</cp:lastModifiedBy>
  <cp:revision>6</cp:revision>
  <cp:lastPrinted>2022-03-16T08:06:00Z</cp:lastPrinted>
  <dcterms:created xsi:type="dcterms:W3CDTF">2020-04-08T07:58:00Z</dcterms:created>
  <dcterms:modified xsi:type="dcterms:W3CDTF">2022-03-16T08:06:00Z</dcterms:modified>
</cp:coreProperties>
</file>