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FD7" w:rsidRPr="004E1C46" w:rsidRDefault="00C46C36" w:rsidP="00176EB1">
      <w:pPr>
        <w:contextualSpacing/>
        <w:jc w:val="center"/>
        <w:rPr>
          <w:b/>
          <w:bCs/>
          <w:sz w:val="28"/>
          <w:szCs w:val="28"/>
        </w:rPr>
      </w:pPr>
      <w:r>
        <w:rPr>
          <w:noProof/>
          <w:sz w:val="28"/>
          <w:szCs w:val="28"/>
          <w:lang w:eastAsia="ru-RU"/>
        </w:rPr>
        <w:drawing>
          <wp:anchor distT="0" distB="0" distL="114300" distR="114300" simplePos="0" relativeHeight="251657728" behindDoc="1" locked="0" layoutInCell="1" allowOverlap="1">
            <wp:simplePos x="0" y="0"/>
            <wp:positionH relativeFrom="column">
              <wp:align>center</wp:align>
            </wp:positionH>
            <wp:positionV relativeFrom="paragraph">
              <wp:posOffset>-571500</wp:posOffset>
            </wp:positionV>
            <wp:extent cx="790575" cy="70485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30000" contrast="54000"/>
                    </a:blip>
                    <a:srcRect l="48293" r="38290" b="91504"/>
                    <a:stretch>
                      <a:fillRect/>
                    </a:stretch>
                  </pic:blipFill>
                  <pic:spPr bwMode="auto">
                    <a:xfrm>
                      <a:off x="0" y="0"/>
                      <a:ext cx="790575" cy="704850"/>
                    </a:xfrm>
                    <a:prstGeom prst="rect">
                      <a:avLst/>
                    </a:prstGeom>
                    <a:noFill/>
                  </pic:spPr>
                </pic:pic>
              </a:graphicData>
            </a:graphic>
          </wp:anchor>
        </w:drawing>
      </w:r>
    </w:p>
    <w:p w:rsidR="00720FD7" w:rsidRPr="004E1C46" w:rsidRDefault="00176EB1" w:rsidP="00176EB1">
      <w:pPr>
        <w:contextualSpacing/>
        <w:jc w:val="center"/>
        <w:rPr>
          <w:b/>
          <w:bCs/>
          <w:sz w:val="28"/>
          <w:szCs w:val="28"/>
        </w:rPr>
      </w:pPr>
      <w:r w:rsidRPr="004E1C46">
        <w:rPr>
          <w:b/>
          <w:bCs/>
          <w:sz w:val="28"/>
          <w:szCs w:val="28"/>
        </w:rPr>
        <w:t>АДМИНИСТРАЦИЯ</w:t>
      </w:r>
      <w:r w:rsidR="00720FD7" w:rsidRPr="004E1C46">
        <w:rPr>
          <w:b/>
          <w:bCs/>
          <w:sz w:val="28"/>
          <w:szCs w:val="28"/>
        </w:rPr>
        <w:t xml:space="preserve"> ВЫШЕСТЕБЛИЕВСКОГО</w:t>
      </w:r>
    </w:p>
    <w:p w:rsidR="00720FD7" w:rsidRPr="004E1C46" w:rsidRDefault="00720FD7" w:rsidP="00176EB1">
      <w:pPr>
        <w:contextualSpacing/>
        <w:jc w:val="center"/>
        <w:rPr>
          <w:b/>
          <w:bCs/>
          <w:sz w:val="28"/>
          <w:szCs w:val="28"/>
        </w:rPr>
      </w:pPr>
      <w:r w:rsidRPr="004E1C46">
        <w:rPr>
          <w:b/>
          <w:bCs/>
          <w:sz w:val="28"/>
          <w:szCs w:val="28"/>
        </w:rPr>
        <w:t>СЕЛЬСКОГО ПОСЕЛЕНИЯ ТЕМРЮКСКОГО РАЙОНА</w:t>
      </w:r>
    </w:p>
    <w:p w:rsidR="00720FD7" w:rsidRPr="004E1C46" w:rsidRDefault="00720FD7" w:rsidP="00176EB1">
      <w:pPr>
        <w:contextualSpacing/>
        <w:jc w:val="center"/>
        <w:rPr>
          <w:b/>
          <w:bCs/>
          <w:sz w:val="28"/>
          <w:szCs w:val="28"/>
        </w:rPr>
      </w:pPr>
      <w:r w:rsidRPr="004E1C46">
        <w:rPr>
          <w:b/>
          <w:bCs/>
          <w:sz w:val="28"/>
          <w:szCs w:val="28"/>
        </w:rPr>
        <w:t xml:space="preserve"> </w:t>
      </w:r>
    </w:p>
    <w:p w:rsidR="00720FD7" w:rsidRPr="004E1C46" w:rsidRDefault="00720FD7" w:rsidP="00176EB1">
      <w:pPr>
        <w:contextualSpacing/>
        <w:jc w:val="center"/>
        <w:rPr>
          <w:b/>
          <w:bCs/>
          <w:sz w:val="28"/>
          <w:szCs w:val="28"/>
        </w:rPr>
      </w:pPr>
      <w:r w:rsidRPr="004E1C46">
        <w:rPr>
          <w:b/>
          <w:bCs/>
          <w:sz w:val="28"/>
          <w:szCs w:val="28"/>
        </w:rPr>
        <w:t>ПОСТАНОВЛЕНИЕ</w:t>
      </w:r>
    </w:p>
    <w:p w:rsidR="00720FD7" w:rsidRPr="004E1C46" w:rsidRDefault="00720FD7" w:rsidP="00176EB1">
      <w:pPr>
        <w:tabs>
          <w:tab w:val="left" w:pos="3375"/>
        </w:tabs>
        <w:contextualSpacing/>
        <w:rPr>
          <w:sz w:val="28"/>
          <w:szCs w:val="28"/>
        </w:rPr>
      </w:pPr>
    </w:p>
    <w:p w:rsidR="004E1C46" w:rsidRPr="004E1C46" w:rsidRDefault="004E1C46" w:rsidP="004E1C46">
      <w:pPr>
        <w:jc w:val="center"/>
        <w:rPr>
          <w:sz w:val="28"/>
          <w:szCs w:val="28"/>
        </w:rPr>
      </w:pPr>
    </w:p>
    <w:p w:rsidR="004E1C46" w:rsidRPr="003D778F" w:rsidRDefault="004E1C46" w:rsidP="004E1C46">
      <w:pPr>
        <w:tabs>
          <w:tab w:val="left" w:pos="540"/>
          <w:tab w:val="left" w:pos="8460"/>
          <w:tab w:val="left" w:pos="8640"/>
        </w:tabs>
        <w:ind w:left="-540" w:right="-81"/>
        <w:jc w:val="center"/>
        <w:rPr>
          <w:sz w:val="28"/>
          <w:szCs w:val="28"/>
        </w:rPr>
      </w:pPr>
      <w:r w:rsidRPr="003D778F">
        <w:rPr>
          <w:sz w:val="28"/>
          <w:szCs w:val="28"/>
        </w:rPr>
        <w:t xml:space="preserve">от </w:t>
      </w:r>
      <w:r w:rsidR="003D778F" w:rsidRPr="003D778F">
        <w:rPr>
          <w:sz w:val="28"/>
          <w:szCs w:val="28"/>
        </w:rPr>
        <w:t>11.12.2020</w:t>
      </w:r>
      <w:r w:rsidRPr="003D778F">
        <w:rPr>
          <w:sz w:val="28"/>
          <w:szCs w:val="28"/>
        </w:rPr>
        <w:t xml:space="preserve">  </w:t>
      </w:r>
      <w:r w:rsidR="003D778F">
        <w:rPr>
          <w:sz w:val="28"/>
          <w:szCs w:val="28"/>
        </w:rPr>
        <w:t xml:space="preserve">                                          </w:t>
      </w:r>
      <w:r w:rsidRPr="003D778F">
        <w:rPr>
          <w:sz w:val="28"/>
          <w:szCs w:val="28"/>
        </w:rPr>
        <w:t xml:space="preserve">                                                            № </w:t>
      </w:r>
      <w:r w:rsidR="003D778F" w:rsidRPr="003D778F">
        <w:rPr>
          <w:sz w:val="28"/>
          <w:szCs w:val="28"/>
        </w:rPr>
        <w:t>249</w:t>
      </w:r>
    </w:p>
    <w:p w:rsidR="004E1C46" w:rsidRPr="004E1C46" w:rsidRDefault="004E1C46" w:rsidP="004E1C46">
      <w:pPr>
        <w:rPr>
          <w:sz w:val="28"/>
          <w:szCs w:val="28"/>
        </w:rPr>
      </w:pPr>
      <w:r w:rsidRPr="004E1C46">
        <w:rPr>
          <w:sz w:val="28"/>
          <w:szCs w:val="28"/>
        </w:rPr>
        <w:t xml:space="preserve">                                                      станица Вышестеблиевская</w:t>
      </w:r>
    </w:p>
    <w:p w:rsidR="004E1C46" w:rsidRPr="004E1C46" w:rsidRDefault="004E1C46" w:rsidP="004E1C46">
      <w:pPr>
        <w:rPr>
          <w:sz w:val="28"/>
          <w:szCs w:val="28"/>
        </w:rPr>
      </w:pPr>
    </w:p>
    <w:p w:rsidR="004E1C46" w:rsidRPr="004E1C46" w:rsidRDefault="004E1C46" w:rsidP="004E1C46">
      <w:pPr>
        <w:ind w:firstLine="567"/>
        <w:jc w:val="center"/>
        <w:rPr>
          <w:b/>
          <w:sz w:val="28"/>
          <w:szCs w:val="28"/>
        </w:rPr>
      </w:pPr>
      <w:r w:rsidRPr="004E1C46">
        <w:rPr>
          <w:b/>
          <w:sz w:val="28"/>
          <w:szCs w:val="28"/>
        </w:rPr>
        <w:t>Об утверждении программы профилактики нарушений обязательных требований юридическими лицами и индивидуальными предпринимателями, установленные муниципальными правовыми актами на территории Вышестеблиевского сельского поселения Темрюкского района на 2021 год и плановый период 2022-2023 годов</w:t>
      </w:r>
    </w:p>
    <w:p w:rsidR="004E1C46" w:rsidRPr="004E1C46" w:rsidRDefault="004E1C46" w:rsidP="004E1C46">
      <w:pPr>
        <w:ind w:firstLine="567"/>
        <w:rPr>
          <w:sz w:val="28"/>
          <w:szCs w:val="28"/>
        </w:rPr>
      </w:pPr>
    </w:p>
    <w:p w:rsidR="004E1C46" w:rsidRPr="004E1C46" w:rsidRDefault="004E1C46" w:rsidP="004E1C46">
      <w:pPr>
        <w:ind w:firstLine="567"/>
        <w:jc w:val="both"/>
        <w:rPr>
          <w:sz w:val="28"/>
          <w:szCs w:val="28"/>
        </w:rPr>
      </w:pPr>
      <w:r w:rsidRPr="004E1C46">
        <w:rPr>
          <w:sz w:val="28"/>
          <w:szCs w:val="28"/>
        </w:rPr>
        <w:t>В соответствии с частью 1 статьи 8.2 Федерального закона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 декабря 2018 года № 1680 «Об утверждении общих требований к организации и осуществлению органами государственного контроля ( надзора), органами муниципального контроля мероприятий по профилактике нарушений обязательных требований, установленных муниципальными правовыми актами»</w:t>
      </w:r>
      <w:r w:rsidRPr="004E1C46">
        <w:rPr>
          <w:bCs/>
          <w:sz w:val="28"/>
          <w:szCs w:val="28"/>
        </w:rPr>
        <w:t xml:space="preserve"> </w:t>
      </w:r>
      <w:r w:rsidRPr="004E1C46">
        <w:rPr>
          <w:sz w:val="28"/>
          <w:szCs w:val="28"/>
        </w:rPr>
        <w:t>п о с т а н о в л я ю:</w:t>
      </w:r>
    </w:p>
    <w:p w:rsidR="004E1C46" w:rsidRPr="004E1C46" w:rsidRDefault="004E1C46" w:rsidP="004E1C46">
      <w:pPr>
        <w:ind w:firstLine="567"/>
        <w:jc w:val="both"/>
        <w:rPr>
          <w:sz w:val="28"/>
          <w:szCs w:val="28"/>
        </w:rPr>
      </w:pPr>
      <w:r w:rsidRPr="004E1C46">
        <w:rPr>
          <w:sz w:val="28"/>
          <w:szCs w:val="28"/>
        </w:rPr>
        <w:t>1. Утвердить программу профилактики нарушений обязательных  требований юридическими лицами и индивидуальными предпринимателями, установленные муниципальными правовыми актами на территории Вышестеблиевского сельского поселения Темрюкского района на 2021 год и плановый период 2022-2023 годов согласно приложению.</w:t>
      </w:r>
    </w:p>
    <w:p w:rsidR="004E1C46" w:rsidRPr="004E1C46" w:rsidRDefault="004E1C46" w:rsidP="004E1C46">
      <w:pPr>
        <w:tabs>
          <w:tab w:val="left" w:pos="1134"/>
        </w:tabs>
        <w:ind w:firstLine="567"/>
        <w:contextualSpacing/>
        <w:jc w:val="both"/>
        <w:rPr>
          <w:sz w:val="28"/>
          <w:szCs w:val="28"/>
        </w:rPr>
      </w:pPr>
      <w:r w:rsidRPr="004E1C46">
        <w:rPr>
          <w:color w:val="000000"/>
          <w:sz w:val="28"/>
          <w:szCs w:val="28"/>
        </w:rPr>
        <w:t xml:space="preserve">2. </w:t>
      </w:r>
      <w:r w:rsidRPr="004E1C46">
        <w:rPr>
          <w:sz w:val="28"/>
          <w:szCs w:val="28"/>
        </w:rPr>
        <w:t>Официально опубликовать (разместить) настоящее постановление в периодическом печатном издании газете Темрюкского района «Тамань» и 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также разместить на официальном сайте администрации Вышестеблиевского сельского поселения Темрюкского района.</w:t>
      </w:r>
    </w:p>
    <w:p w:rsidR="004E1C46" w:rsidRPr="004E1C46" w:rsidRDefault="004E1C46" w:rsidP="004E1C46">
      <w:pPr>
        <w:shd w:val="clear" w:color="auto" w:fill="FFFFFF"/>
        <w:ind w:firstLine="567"/>
        <w:jc w:val="both"/>
        <w:rPr>
          <w:color w:val="000000"/>
          <w:sz w:val="28"/>
          <w:szCs w:val="28"/>
          <w:lang w:eastAsia="ar-SA"/>
        </w:rPr>
      </w:pPr>
      <w:r w:rsidRPr="004E1C46">
        <w:rPr>
          <w:color w:val="000000"/>
          <w:sz w:val="28"/>
          <w:szCs w:val="28"/>
        </w:rPr>
        <w:t>3. Контроль за выполнением настоящего постановления оставляю за собой.</w:t>
      </w:r>
    </w:p>
    <w:p w:rsidR="004E1C46" w:rsidRPr="004E1C46" w:rsidRDefault="004E1C46" w:rsidP="004E1C46">
      <w:pPr>
        <w:ind w:firstLine="567"/>
        <w:jc w:val="both"/>
        <w:rPr>
          <w:sz w:val="28"/>
          <w:szCs w:val="28"/>
        </w:rPr>
      </w:pPr>
      <w:r w:rsidRPr="004E1C46">
        <w:rPr>
          <w:color w:val="000000"/>
          <w:sz w:val="28"/>
          <w:szCs w:val="28"/>
        </w:rPr>
        <w:t>4. Постановление</w:t>
      </w:r>
      <w:r w:rsidRPr="004E1C46">
        <w:rPr>
          <w:sz w:val="28"/>
          <w:szCs w:val="28"/>
        </w:rPr>
        <w:t xml:space="preserve"> </w:t>
      </w:r>
      <w:r w:rsidRPr="004E1C46">
        <w:rPr>
          <w:color w:val="000000"/>
          <w:sz w:val="28"/>
          <w:szCs w:val="28"/>
        </w:rPr>
        <w:t>вступает в силу после его официального опубликования.</w:t>
      </w:r>
    </w:p>
    <w:p w:rsidR="004E1C46" w:rsidRPr="004E1C46" w:rsidRDefault="004E1C46" w:rsidP="004E1C46">
      <w:pPr>
        <w:ind w:firstLine="567"/>
        <w:jc w:val="both"/>
        <w:rPr>
          <w:color w:val="000000"/>
          <w:sz w:val="28"/>
          <w:szCs w:val="28"/>
        </w:rPr>
      </w:pPr>
    </w:p>
    <w:p w:rsidR="004E1C46" w:rsidRPr="004E1C46" w:rsidRDefault="004E1C46" w:rsidP="004E1C46">
      <w:pPr>
        <w:ind w:firstLine="567"/>
        <w:jc w:val="both"/>
        <w:rPr>
          <w:color w:val="000000"/>
          <w:sz w:val="28"/>
          <w:szCs w:val="28"/>
        </w:rPr>
      </w:pPr>
    </w:p>
    <w:p w:rsidR="004E1C46" w:rsidRPr="004E1C46" w:rsidRDefault="004E1C46" w:rsidP="004E1C46">
      <w:pPr>
        <w:ind w:firstLine="567"/>
        <w:jc w:val="both"/>
        <w:rPr>
          <w:color w:val="000000"/>
          <w:sz w:val="28"/>
          <w:szCs w:val="28"/>
        </w:rPr>
      </w:pPr>
      <w:r w:rsidRPr="004E1C46">
        <w:rPr>
          <w:color w:val="000000"/>
          <w:sz w:val="28"/>
          <w:szCs w:val="28"/>
        </w:rPr>
        <w:t xml:space="preserve">Глава Вышестеблиевского сельского </w:t>
      </w:r>
    </w:p>
    <w:p w:rsidR="004E1C46" w:rsidRPr="004E1C46" w:rsidRDefault="004E1C46" w:rsidP="004E1C46">
      <w:pPr>
        <w:ind w:firstLine="567"/>
        <w:jc w:val="both"/>
        <w:rPr>
          <w:color w:val="000000"/>
          <w:sz w:val="28"/>
          <w:szCs w:val="28"/>
        </w:rPr>
      </w:pPr>
      <w:r w:rsidRPr="004E1C46">
        <w:rPr>
          <w:color w:val="000000"/>
          <w:sz w:val="28"/>
          <w:szCs w:val="28"/>
        </w:rPr>
        <w:t>поселения Темрюкс</w:t>
      </w:r>
      <w:r w:rsidR="00CA3F7D">
        <w:rPr>
          <w:color w:val="000000"/>
          <w:sz w:val="28"/>
          <w:szCs w:val="28"/>
        </w:rPr>
        <w:t xml:space="preserve">кого района             </w:t>
      </w:r>
      <w:r w:rsidRPr="004E1C46">
        <w:rPr>
          <w:color w:val="000000"/>
          <w:sz w:val="28"/>
          <w:szCs w:val="28"/>
        </w:rPr>
        <w:t xml:space="preserve">                                     П.К. Хаджиди</w:t>
      </w:r>
    </w:p>
    <w:p w:rsidR="004E1C46" w:rsidRPr="004E1C46" w:rsidRDefault="004E1C46" w:rsidP="004E1C46">
      <w:pPr>
        <w:ind w:firstLine="567"/>
        <w:jc w:val="both"/>
        <w:rPr>
          <w:sz w:val="28"/>
          <w:szCs w:val="28"/>
          <w:lang w:eastAsia="ar-SA"/>
        </w:rPr>
      </w:pPr>
    </w:p>
    <w:p w:rsidR="004E1C46" w:rsidRPr="004E1C46" w:rsidRDefault="004E1C46" w:rsidP="004E1C46">
      <w:pPr>
        <w:ind w:firstLine="567"/>
        <w:rPr>
          <w:sz w:val="28"/>
          <w:szCs w:val="28"/>
        </w:rPr>
      </w:pPr>
    </w:p>
    <w:p w:rsidR="004E1C46" w:rsidRDefault="004E1C46" w:rsidP="004E1C46">
      <w:pPr>
        <w:ind w:firstLine="567"/>
        <w:rPr>
          <w:sz w:val="28"/>
          <w:szCs w:val="28"/>
        </w:rPr>
      </w:pPr>
    </w:p>
    <w:p w:rsidR="003D68AC" w:rsidRPr="004E1C46" w:rsidRDefault="003D68AC" w:rsidP="004E1C46">
      <w:pPr>
        <w:ind w:firstLine="567"/>
        <w:rPr>
          <w:sz w:val="28"/>
          <w:szCs w:val="28"/>
        </w:rPr>
      </w:pPr>
    </w:p>
    <w:p w:rsidR="004E1C46" w:rsidRPr="004E1C46" w:rsidRDefault="004E1C46" w:rsidP="00CA3F7D">
      <w:pPr>
        <w:tabs>
          <w:tab w:val="left" w:pos="851"/>
        </w:tabs>
        <w:spacing w:line="200" w:lineRule="atLeast"/>
        <w:ind w:firstLine="4395"/>
        <w:jc w:val="center"/>
        <w:outlineLvl w:val="0"/>
        <w:rPr>
          <w:bCs/>
          <w:sz w:val="28"/>
          <w:szCs w:val="28"/>
        </w:rPr>
      </w:pPr>
      <w:r w:rsidRPr="004E1C46">
        <w:rPr>
          <w:bCs/>
          <w:sz w:val="28"/>
          <w:szCs w:val="28"/>
        </w:rPr>
        <w:lastRenderedPageBreak/>
        <w:t>ПРИЛОЖЕНИЕ</w:t>
      </w:r>
    </w:p>
    <w:p w:rsidR="004E1C46" w:rsidRPr="004E1C46" w:rsidRDefault="004E1C46" w:rsidP="00CA3F7D">
      <w:pPr>
        <w:tabs>
          <w:tab w:val="left" w:pos="851"/>
        </w:tabs>
        <w:spacing w:line="200" w:lineRule="atLeast"/>
        <w:ind w:firstLine="4395"/>
        <w:jc w:val="center"/>
        <w:outlineLvl w:val="0"/>
        <w:rPr>
          <w:bCs/>
          <w:sz w:val="28"/>
          <w:szCs w:val="28"/>
        </w:rPr>
      </w:pPr>
    </w:p>
    <w:p w:rsidR="004E1C46" w:rsidRPr="004E1C46" w:rsidRDefault="004E1C46" w:rsidP="00CA3F7D">
      <w:pPr>
        <w:tabs>
          <w:tab w:val="left" w:pos="851"/>
        </w:tabs>
        <w:spacing w:line="200" w:lineRule="atLeast"/>
        <w:ind w:firstLine="4395"/>
        <w:jc w:val="center"/>
        <w:rPr>
          <w:bCs/>
          <w:sz w:val="28"/>
          <w:szCs w:val="28"/>
        </w:rPr>
      </w:pPr>
      <w:r w:rsidRPr="004E1C46">
        <w:rPr>
          <w:bCs/>
          <w:sz w:val="28"/>
          <w:szCs w:val="28"/>
        </w:rPr>
        <w:t>УТВЕРЖДЕНО</w:t>
      </w:r>
    </w:p>
    <w:p w:rsidR="004E1C46" w:rsidRPr="004E1C46" w:rsidRDefault="004E1C46" w:rsidP="00CA3F7D">
      <w:pPr>
        <w:ind w:firstLine="4395"/>
        <w:jc w:val="center"/>
        <w:rPr>
          <w:kern w:val="1"/>
          <w:sz w:val="28"/>
          <w:szCs w:val="28"/>
        </w:rPr>
      </w:pPr>
      <w:r w:rsidRPr="004E1C46">
        <w:rPr>
          <w:kern w:val="1"/>
          <w:sz w:val="28"/>
          <w:szCs w:val="28"/>
        </w:rPr>
        <w:t>постановлением администрации</w:t>
      </w:r>
    </w:p>
    <w:p w:rsidR="004E1C46" w:rsidRPr="004E1C46" w:rsidRDefault="004E1C46" w:rsidP="00CA3F7D">
      <w:pPr>
        <w:ind w:firstLine="4395"/>
        <w:jc w:val="center"/>
        <w:rPr>
          <w:kern w:val="1"/>
          <w:sz w:val="28"/>
          <w:szCs w:val="28"/>
        </w:rPr>
      </w:pPr>
      <w:r w:rsidRPr="004E1C46">
        <w:rPr>
          <w:kern w:val="1"/>
          <w:sz w:val="28"/>
          <w:szCs w:val="28"/>
        </w:rPr>
        <w:t>Вышестеблиевского сельского поселения</w:t>
      </w:r>
    </w:p>
    <w:p w:rsidR="004E1C46" w:rsidRPr="004E1C46" w:rsidRDefault="004E1C46" w:rsidP="00CA3F7D">
      <w:pPr>
        <w:ind w:firstLine="4395"/>
        <w:jc w:val="center"/>
        <w:rPr>
          <w:kern w:val="1"/>
          <w:sz w:val="28"/>
          <w:szCs w:val="28"/>
        </w:rPr>
      </w:pPr>
      <w:r w:rsidRPr="004E1C46">
        <w:rPr>
          <w:kern w:val="1"/>
          <w:sz w:val="28"/>
          <w:szCs w:val="28"/>
        </w:rPr>
        <w:t xml:space="preserve">Темрюкского района </w:t>
      </w:r>
    </w:p>
    <w:p w:rsidR="004E1C46" w:rsidRPr="004E1C46" w:rsidRDefault="004E1C46" w:rsidP="00CA3F7D">
      <w:pPr>
        <w:ind w:firstLine="4395"/>
        <w:jc w:val="center"/>
        <w:rPr>
          <w:sz w:val="28"/>
          <w:szCs w:val="28"/>
        </w:rPr>
      </w:pPr>
      <w:r w:rsidRPr="004E1C46">
        <w:rPr>
          <w:kern w:val="1"/>
          <w:sz w:val="28"/>
          <w:szCs w:val="28"/>
        </w:rPr>
        <w:t xml:space="preserve">от </w:t>
      </w:r>
      <w:r w:rsidR="003D778F">
        <w:rPr>
          <w:kern w:val="1"/>
          <w:sz w:val="28"/>
          <w:szCs w:val="28"/>
        </w:rPr>
        <w:t xml:space="preserve">11.12.2020 </w:t>
      </w:r>
      <w:r w:rsidRPr="004E1C46">
        <w:rPr>
          <w:kern w:val="1"/>
          <w:sz w:val="28"/>
          <w:szCs w:val="28"/>
        </w:rPr>
        <w:t xml:space="preserve">№ </w:t>
      </w:r>
      <w:r w:rsidR="003D778F">
        <w:rPr>
          <w:kern w:val="1"/>
          <w:sz w:val="28"/>
          <w:szCs w:val="28"/>
        </w:rPr>
        <w:t>249</w:t>
      </w:r>
    </w:p>
    <w:p w:rsidR="004E1C46" w:rsidRPr="004E1C46" w:rsidRDefault="004E1C46" w:rsidP="004E1C46">
      <w:pPr>
        <w:ind w:firstLine="567"/>
        <w:jc w:val="center"/>
        <w:rPr>
          <w:b/>
          <w:sz w:val="28"/>
          <w:szCs w:val="28"/>
        </w:rPr>
      </w:pPr>
    </w:p>
    <w:p w:rsidR="004E1C46" w:rsidRPr="004E1C46" w:rsidRDefault="004E1C46" w:rsidP="004E1C46">
      <w:pPr>
        <w:ind w:firstLine="567"/>
        <w:jc w:val="center"/>
        <w:rPr>
          <w:b/>
          <w:sz w:val="28"/>
          <w:szCs w:val="28"/>
        </w:rPr>
      </w:pPr>
      <w:r w:rsidRPr="004E1C46">
        <w:rPr>
          <w:b/>
          <w:sz w:val="28"/>
          <w:szCs w:val="28"/>
        </w:rPr>
        <w:t>Программа профилактики нарушений обязательных требований юридическими лицами и индивидуальными предпринимателями, установленные муниципальными правовыми актами на территории Вышестеблиевского сельского поселения Темрюкского района на 2021 год и плановый период 2022-2023 годов</w:t>
      </w:r>
    </w:p>
    <w:p w:rsidR="004E1C46" w:rsidRPr="004E1C46" w:rsidRDefault="004E1C46" w:rsidP="004E1C46">
      <w:pPr>
        <w:ind w:firstLine="567"/>
        <w:rPr>
          <w:sz w:val="28"/>
          <w:szCs w:val="28"/>
        </w:rPr>
      </w:pPr>
    </w:p>
    <w:p w:rsidR="004E1C46" w:rsidRPr="004E1C46" w:rsidRDefault="004E1C46" w:rsidP="004E1C46">
      <w:pPr>
        <w:numPr>
          <w:ilvl w:val="0"/>
          <w:numId w:val="3"/>
        </w:numPr>
        <w:tabs>
          <w:tab w:val="left" w:pos="567"/>
        </w:tabs>
        <w:suppressAutoHyphens w:val="0"/>
        <w:ind w:left="0" w:firstLine="567"/>
        <w:rPr>
          <w:sz w:val="28"/>
          <w:szCs w:val="28"/>
        </w:rPr>
      </w:pPr>
      <w:r w:rsidRPr="004E1C46">
        <w:rPr>
          <w:sz w:val="28"/>
          <w:szCs w:val="28"/>
        </w:rPr>
        <w:t>Общие положения</w:t>
      </w:r>
    </w:p>
    <w:p w:rsidR="004E1C46" w:rsidRPr="004E1C46" w:rsidRDefault="004E1C46" w:rsidP="004E1C46">
      <w:pPr>
        <w:tabs>
          <w:tab w:val="left" w:pos="9639"/>
        </w:tabs>
        <w:ind w:firstLine="567"/>
        <w:jc w:val="both"/>
        <w:rPr>
          <w:sz w:val="28"/>
          <w:szCs w:val="28"/>
        </w:rPr>
      </w:pPr>
      <w:r w:rsidRPr="004E1C46">
        <w:rPr>
          <w:sz w:val="28"/>
          <w:szCs w:val="28"/>
        </w:rPr>
        <w:t>1.1. Программа профилактики нарушений обязательных требований юридическими лицами и индивидуальными предпринимателями, установленные муниципальными правовыми актами на территории Вышестеблиевского сельского поселения Темрюкского района на 2021 год (далее</w:t>
      </w:r>
      <w:r w:rsidR="00594DB9">
        <w:rPr>
          <w:sz w:val="28"/>
          <w:szCs w:val="28"/>
        </w:rPr>
        <w:t xml:space="preserve"> </w:t>
      </w:r>
      <w:r w:rsidRPr="004E1C46">
        <w:rPr>
          <w:sz w:val="28"/>
          <w:szCs w:val="28"/>
        </w:rPr>
        <w:t>- Программа профилактики), разработана в соответствии с пунктом 1 статьи 8.2 Федерального закона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организации проведения органом муниципального контроля администрацией Вышестеблиевского сельского поселения Темрюкского района профилактики нарушений требований, установленных муниципальными правовыми актами, а также требований, установленных федеральными законами и нормативными правовыми актами Российской Федерации, законами Краснодарского края, в случаях, если соответствующие виды контроля относятся к вопросам местного значения сельского поселения (далее -обязательные требования),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ценностями.</w:t>
      </w:r>
    </w:p>
    <w:p w:rsidR="004E1C46" w:rsidRPr="004E1C46" w:rsidRDefault="004E1C46" w:rsidP="004E1C46">
      <w:pPr>
        <w:pStyle w:val="1"/>
        <w:ind w:firstLine="567"/>
        <w:jc w:val="both"/>
        <w:rPr>
          <w:b w:val="0"/>
        </w:rPr>
      </w:pPr>
      <w:r w:rsidRPr="004E1C46">
        <w:rPr>
          <w:b w:val="0"/>
        </w:rPr>
        <w:t>1.2. Профилактика нарушений обязательных требований проводится в рамках 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 осуществления муниципального контроля за соблюдением правил благоустройства территории муниципального образования, контроля за сохранностью автомобильных дорог местного значения в границах населенного пункта на территории Вышестеблиевского сельского поселения Темрюкского района.</w:t>
      </w:r>
    </w:p>
    <w:p w:rsidR="004E1C46" w:rsidRPr="004E1C46" w:rsidRDefault="004E1C46" w:rsidP="004E1C46">
      <w:pPr>
        <w:ind w:firstLine="567"/>
        <w:jc w:val="both"/>
        <w:rPr>
          <w:sz w:val="28"/>
          <w:szCs w:val="28"/>
        </w:rPr>
      </w:pPr>
      <w:r w:rsidRPr="004E1C46">
        <w:rPr>
          <w:sz w:val="28"/>
          <w:szCs w:val="28"/>
        </w:rPr>
        <w:t>1.3. Программа профилактики реализуется в 2021 году и содержит описание текущего состояния поднадзорной сферы, проект плана мероприятий по профилактике нарушений на 2022-2023 годы и показатели оценки реализации Программы профилактики.</w:t>
      </w:r>
    </w:p>
    <w:p w:rsidR="004E1C46" w:rsidRPr="004E1C46" w:rsidRDefault="004E1C46" w:rsidP="004E1C46">
      <w:pPr>
        <w:ind w:firstLine="567"/>
        <w:jc w:val="both"/>
        <w:rPr>
          <w:sz w:val="28"/>
          <w:szCs w:val="28"/>
        </w:rPr>
      </w:pPr>
      <w:r w:rsidRPr="004E1C46">
        <w:rPr>
          <w:sz w:val="28"/>
          <w:szCs w:val="28"/>
        </w:rPr>
        <w:t>1.4. Срок реализации программы -2021 год.</w:t>
      </w:r>
    </w:p>
    <w:p w:rsidR="004E1C46" w:rsidRPr="004E1C46" w:rsidRDefault="004E1C46" w:rsidP="004E1C46">
      <w:pPr>
        <w:ind w:firstLine="567"/>
        <w:jc w:val="both"/>
        <w:rPr>
          <w:sz w:val="28"/>
          <w:szCs w:val="28"/>
        </w:rPr>
      </w:pPr>
    </w:p>
    <w:p w:rsidR="004E1C46" w:rsidRPr="004E1C46" w:rsidRDefault="004E1C46" w:rsidP="004E1C46">
      <w:pPr>
        <w:numPr>
          <w:ilvl w:val="0"/>
          <w:numId w:val="3"/>
        </w:numPr>
        <w:suppressAutoHyphens w:val="0"/>
        <w:ind w:left="0" w:firstLine="567"/>
        <w:rPr>
          <w:sz w:val="28"/>
          <w:szCs w:val="28"/>
        </w:rPr>
      </w:pPr>
      <w:r w:rsidRPr="004E1C46">
        <w:rPr>
          <w:sz w:val="28"/>
          <w:szCs w:val="28"/>
        </w:rPr>
        <w:t>Аналитическая часть</w:t>
      </w:r>
    </w:p>
    <w:p w:rsidR="004E1C46" w:rsidRPr="004E1C46" w:rsidRDefault="004E1C46" w:rsidP="004E1C46">
      <w:pPr>
        <w:ind w:firstLine="567"/>
        <w:jc w:val="both"/>
        <w:rPr>
          <w:sz w:val="28"/>
          <w:szCs w:val="28"/>
        </w:rPr>
      </w:pPr>
      <w:r w:rsidRPr="004E1C46">
        <w:rPr>
          <w:sz w:val="28"/>
          <w:szCs w:val="28"/>
        </w:rPr>
        <w:t xml:space="preserve">2.1.В соответствии с действующим законодательством и муниципальными </w:t>
      </w:r>
    </w:p>
    <w:p w:rsidR="004E1C46" w:rsidRPr="004E1C46" w:rsidRDefault="004E1C46" w:rsidP="004E1C46">
      <w:pPr>
        <w:ind w:firstLine="567"/>
        <w:jc w:val="both"/>
        <w:rPr>
          <w:sz w:val="28"/>
          <w:szCs w:val="28"/>
        </w:rPr>
      </w:pPr>
      <w:r w:rsidRPr="004E1C46">
        <w:rPr>
          <w:sz w:val="28"/>
          <w:szCs w:val="28"/>
        </w:rPr>
        <w:t>правовыми актами к полномочиям Вышестеблиевского сельского поселения Темрюкского района относится исполнение следующих контрольных функций:</w:t>
      </w:r>
    </w:p>
    <w:p w:rsidR="004E1C46" w:rsidRPr="004E1C46" w:rsidRDefault="004E1C46" w:rsidP="004E1C46">
      <w:pPr>
        <w:ind w:firstLine="567"/>
        <w:jc w:val="both"/>
        <w:rPr>
          <w:sz w:val="28"/>
          <w:szCs w:val="28"/>
        </w:rPr>
      </w:pPr>
      <w:r w:rsidRPr="004E1C46">
        <w:rPr>
          <w:sz w:val="28"/>
          <w:szCs w:val="28"/>
        </w:rPr>
        <w:t>2.1.1. Муниципальный контроль за организацией и осуществлением деятельности по продаже товаров (выполнению работ, оказанию услуг) на розничных рынках;</w:t>
      </w:r>
    </w:p>
    <w:p w:rsidR="004E1C46" w:rsidRPr="004E1C46" w:rsidRDefault="004E1C46" w:rsidP="004E1C46">
      <w:pPr>
        <w:ind w:firstLine="567"/>
        <w:jc w:val="both"/>
        <w:rPr>
          <w:sz w:val="28"/>
          <w:szCs w:val="28"/>
        </w:rPr>
      </w:pPr>
      <w:r w:rsidRPr="004E1C46">
        <w:rPr>
          <w:sz w:val="28"/>
          <w:szCs w:val="28"/>
        </w:rPr>
        <w:t>2.1.2.Муниципальный контроль за соблюдением правил благоустройства территории муниципального образования;</w:t>
      </w:r>
    </w:p>
    <w:p w:rsidR="004E1C46" w:rsidRPr="004E1C46" w:rsidRDefault="004E1C46" w:rsidP="004E1C46">
      <w:pPr>
        <w:ind w:firstLine="567"/>
        <w:jc w:val="both"/>
        <w:rPr>
          <w:sz w:val="28"/>
          <w:szCs w:val="28"/>
        </w:rPr>
      </w:pPr>
      <w:r w:rsidRPr="004E1C46">
        <w:rPr>
          <w:sz w:val="28"/>
          <w:szCs w:val="28"/>
        </w:rPr>
        <w:t>2.1.3.Муниципальный контроль за сохранностью автомобильных дорог местного значения в границах населенного пункта поселения.</w:t>
      </w:r>
    </w:p>
    <w:p w:rsidR="004E1C46" w:rsidRPr="004E1C46" w:rsidRDefault="004E1C46" w:rsidP="004E1C46">
      <w:pPr>
        <w:ind w:firstLine="567"/>
        <w:jc w:val="both"/>
        <w:rPr>
          <w:sz w:val="28"/>
          <w:szCs w:val="28"/>
        </w:rPr>
      </w:pPr>
      <w:r w:rsidRPr="004E1C46">
        <w:rPr>
          <w:sz w:val="28"/>
          <w:szCs w:val="28"/>
        </w:rPr>
        <w:t>2.2. Целью программы является:</w:t>
      </w:r>
    </w:p>
    <w:p w:rsidR="004E1C46" w:rsidRPr="004E1C46" w:rsidRDefault="004E1C46" w:rsidP="004E1C46">
      <w:pPr>
        <w:ind w:firstLine="567"/>
        <w:jc w:val="both"/>
        <w:rPr>
          <w:sz w:val="28"/>
          <w:szCs w:val="28"/>
        </w:rPr>
      </w:pPr>
      <w:r w:rsidRPr="004E1C46">
        <w:rPr>
          <w:sz w:val="28"/>
          <w:szCs w:val="28"/>
        </w:rPr>
        <w:t>- предупреждение нарушений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rsidR="004E1C46" w:rsidRPr="004E1C46" w:rsidRDefault="004E1C46" w:rsidP="004E1C46">
      <w:pPr>
        <w:ind w:firstLine="567"/>
        <w:jc w:val="both"/>
        <w:rPr>
          <w:sz w:val="28"/>
          <w:szCs w:val="28"/>
        </w:rPr>
      </w:pPr>
      <w:r w:rsidRPr="004E1C46">
        <w:rPr>
          <w:sz w:val="28"/>
          <w:szCs w:val="28"/>
        </w:rPr>
        <w:t>- снижение административной нагрузки на подконтрольные субъекты;</w:t>
      </w:r>
    </w:p>
    <w:p w:rsidR="004E1C46" w:rsidRPr="004E1C46" w:rsidRDefault="004E1C46" w:rsidP="004E1C46">
      <w:pPr>
        <w:ind w:firstLine="567"/>
        <w:jc w:val="both"/>
        <w:rPr>
          <w:sz w:val="28"/>
          <w:szCs w:val="28"/>
        </w:rPr>
      </w:pPr>
      <w:r w:rsidRPr="004E1C46">
        <w:rPr>
          <w:sz w:val="28"/>
          <w:szCs w:val="28"/>
        </w:rPr>
        <w:t>- создание мотивации к добросовестному поведению подконтрольных субъектов.</w:t>
      </w:r>
    </w:p>
    <w:p w:rsidR="004E1C46" w:rsidRPr="004E1C46" w:rsidRDefault="004E1C46" w:rsidP="004E1C46">
      <w:pPr>
        <w:ind w:firstLine="567"/>
        <w:jc w:val="both"/>
        <w:rPr>
          <w:sz w:val="28"/>
          <w:szCs w:val="28"/>
        </w:rPr>
      </w:pPr>
      <w:r w:rsidRPr="004E1C46">
        <w:rPr>
          <w:sz w:val="28"/>
          <w:szCs w:val="28"/>
        </w:rPr>
        <w:t>2.3.Задачами программы являются:</w:t>
      </w:r>
    </w:p>
    <w:p w:rsidR="004E1C46" w:rsidRPr="004E1C46" w:rsidRDefault="004E1C46" w:rsidP="004E1C46">
      <w:pPr>
        <w:ind w:firstLine="567"/>
        <w:jc w:val="both"/>
        <w:rPr>
          <w:sz w:val="28"/>
          <w:szCs w:val="28"/>
        </w:rPr>
      </w:pPr>
      <w:r w:rsidRPr="004E1C46">
        <w:rPr>
          <w:sz w:val="28"/>
          <w:szCs w:val="28"/>
        </w:rPr>
        <w:t>2.3.1. Укрепление системы профилактики нарушений обязательных требований путём активизации профилактической деятельности;</w:t>
      </w:r>
    </w:p>
    <w:p w:rsidR="004E1C46" w:rsidRPr="004E1C46" w:rsidRDefault="004E1C46" w:rsidP="004E1C46">
      <w:pPr>
        <w:ind w:firstLine="567"/>
        <w:jc w:val="both"/>
        <w:rPr>
          <w:sz w:val="28"/>
          <w:szCs w:val="28"/>
        </w:rPr>
      </w:pPr>
      <w:r w:rsidRPr="004E1C46">
        <w:rPr>
          <w:sz w:val="28"/>
          <w:szCs w:val="28"/>
        </w:rPr>
        <w:t>2.3.2. Выявление причин, факторов и условий, способствующих нарушениям обязательных требований;</w:t>
      </w:r>
    </w:p>
    <w:p w:rsidR="004E1C46" w:rsidRPr="004E1C46" w:rsidRDefault="004E1C46" w:rsidP="004E1C46">
      <w:pPr>
        <w:ind w:firstLine="567"/>
        <w:jc w:val="both"/>
        <w:rPr>
          <w:sz w:val="28"/>
          <w:szCs w:val="28"/>
        </w:rPr>
      </w:pPr>
      <w:r w:rsidRPr="004E1C46">
        <w:rPr>
          <w:sz w:val="28"/>
          <w:szCs w:val="28"/>
        </w:rPr>
        <w:t>2.3.3. Повышение правосознания и правовой культуры руководителей юридических лиц и индивидуальных предпринимателей.</w:t>
      </w:r>
    </w:p>
    <w:p w:rsidR="004E1C46" w:rsidRPr="004E1C46" w:rsidRDefault="004E1C46" w:rsidP="004E1C46">
      <w:pPr>
        <w:ind w:firstLine="567"/>
        <w:jc w:val="both"/>
        <w:rPr>
          <w:sz w:val="28"/>
          <w:szCs w:val="28"/>
        </w:rPr>
      </w:pPr>
      <w:r w:rsidRPr="004E1C46">
        <w:rPr>
          <w:sz w:val="28"/>
          <w:szCs w:val="28"/>
        </w:rPr>
        <w:t>2.3.4.Муниципальный контроль за организацией и осуществлением деятельности по продаже товаров (выполнению работ, оказанию услуг) на розничных рынках.</w:t>
      </w:r>
    </w:p>
    <w:p w:rsidR="004E1C46" w:rsidRPr="004E1C46" w:rsidRDefault="004E1C46" w:rsidP="004E1C46">
      <w:pPr>
        <w:ind w:firstLine="567"/>
        <w:jc w:val="both"/>
        <w:rPr>
          <w:sz w:val="28"/>
          <w:szCs w:val="28"/>
        </w:rPr>
      </w:pPr>
      <w:r w:rsidRPr="004E1C46">
        <w:rPr>
          <w:sz w:val="28"/>
          <w:szCs w:val="28"/>
        </w:rPr>
        <w:t xml:space="preserve">Предметом муниципального контроля является проверка соблюдения гражданами, юридическими лицами, индивидуальными предпринимателями при осуществлении деятельности по продаже товаров (выполнению работ, оказанию услуг) на розничных рынках, обязательных требований, установленных федеральными законами, законами Краснодарского края, муниципальными правовыми актами </w:t>
      </w:r>
      <w:r w:rsidRPr="004E1C46">
        <w:rPr>
          <w:sz w:val="28"/>
          <w:szCs w:val="28"/>
          <w:highlight w:val="white"/>
        </w:rPr>
        <w:t xml:space="preserve">Вышестеблиевского сельского поселения Темрюкского района </w:t>
      </w:r>
      <w:r w:rsidRPr="004E1C46">
        <w:rPr>
          <w:sz w:val="28"/>
          <w:szCs w:val="28"/>
        </w:rPr>
        <w:t>в сфере организации и осуществления деятельности по продаже товаров (выполнению работ, оказанию услуг) на розничных рынках.</w:t>
      </w:r>
    </w:p>
    <w:p w:rsidR="004E1C46" w:rsidRPr="004E1C46" w:rsidRDefault="004E1C46" w:rsidP="004E1C46">
      <w:pPr>
        <w:ind w:firstLine="567"/>
        <w:jc w:val="both"/>
        <w:rPr>
          <w:sz w:val="28"/>
          <w:szCs w:val="28"/>
        </w:rPr>
      </w:pPr>
      <w:r w:rsidRPr="004E1C46">
        <w:rPr>
          <w:sz w:val="28"/>
          <w:szCs w:val="28"/>
        </w:rPr>
        <w:t>2.3.5. Муниципальный контроль за соблюдением правил благоустройства территории муниципального образования</w:t>
      </w:r>
    </w:p>
    <w:p w:rsidR="004E1C46" w:rsidRPr="004E1C46" w:rsidRDefault="004E1C46" w:rsidP="004E1C46">
      <w:pPr>
        <w:ind w:firstLine="567"/>
        <w:jc w:val="both"/>
        <w:rPr>
          <w:sz w:val="28"/>
          <w:szCs w:val="28"/>
        </w:rPr>
      </w:pPr>
      <w:r w:rsidRPr="004E1C46">
        <w:rPr>
          <w:sz w:val="28"/>
          <w:szCs w:val="28"/>
        </w:rPr>
        <w:t>Предметом муниципального контроля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благоустройства территории Вышестеблиевского сельского поселения Темрюкского района.</w:t>
      </w:r>
    </w:p>
    <w:p w:rsidR="004E1C46" w:rsidRPr="004E1C46" w:rsidRDefault="004E1C46" w:rsidP="004E1C46">
      <w:pPr>
        <w:ind w:firstLine="567"/>
        <w:jc w:val="both"/>
        <w:rPr>
          <w:sz w:val="28"/>
          <w:szCs w:val="28"/>
        </w:rPr>
      </w:pPr>
      <w:r w:rsidRPr="004E1C46">
        <w:rPr>
          <w:sz w:val="28"/>
          <w:szCs w:val="28"/>
        </w:rPr>
        <w:lastRenderedPageBreak/>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4E1C46" w:rsidRPr="00CA3F7D" w:rsidRDefault="004E1C46" w:rsidP="004E1C46">
      <w:pPr>
        <w:pStyle w:val="3"/>
        <w:ind w:firstLine="567"/>
        <w:jc w:val="both"/>
      </w:pPr>
      <w:r w:rsidRPr="00CA3F7D">
        <w:t>2.3.6. Муниципальный контроль за сохранностью автомобильных</w:t>
      </w:r>
      <w:r w:rsidRPr="004E1C46">
        <w:rPr>
          <w:b/>
        </w:rPr>
        <w:t xml:space="preserve"> </w:t>
      </w:r>
      <w:r w:rsidRPr="00CA3F7D">
        <w:t>дорог местного значения в границах населенных пунктов поселения</w:t>
      </w:r>
    </w:p>
    <w:p w:rsidR="004E1C46" w:rsidRPr="004E1C46" w:rsidRDefault="004E1C46" w:rsidP="004E1C46">
      <w:pPr>
        <w:ind w:firstLine="567"/>
        <w:jc w:val="both"/>
        <w:rPr>
          <w:sz w:val="28"/>
          <w:szCs w:val="28"/>
        </w:rPr>
      </w:pPr>
      <w:r w:rsidRPr="004E1C46">
        <w:rPr>
          <w:sz w:val="28"/>
          <w:szCs w:val="28"/>
        </w:rPr>
        <w:t>Предметом муниципального контроля является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w:t>
      </w:r>
    </w:p>
    <w:p w:rsidR="004E1C46" w:rsidRPr="004E1C46" w:rsidRDefault="004E1C46" w:rsidP="004E1C46">
      <w:pPr>
        <w:ind w:firstLine="567"/>
        <w:jc w:val="both"/>
        <w:rPr>
          <w:sz w:val="28"/>
          <w:szCs w:val="28"/>
        </w:rPr>
      </w:pPr>
    </w:p>
    <w:p w:rsidR="004E1C46" w:rsidRPr="004E1C46" w:rsidRDefault="004E1C46" w:rsidP="004E1C46">
      <w:pPr>
        <w:numPr>
          <w:ilvl w:val="0"/>
          <w:numId w:val="3"/>
        </w:numPr>
        <w:suppressAutoHyphens w:val="0"/>
        <w:ind w:left="0" w:firstLine="567"/>
        <w:jc w:val="both"/>
        <w:rPr>
          <w:sz w:val="28"/>
          <w:szCs w:val="28"/>
        </w:rPr>
      </w:pPr>
      <w:r w:rsidRPr="004E1C46">
        <w:rPr>
          <w:sz w:val="28"/>
          <w:szCs w:val="28"/>
        </w:rPr>
        <w:t>План мероприятий программы и сроки ее реализации</w:t>
      </w:r>
    </w:p>
    <w:p w:rsidR="004E1C46" w:rsidRPr="004E1C46" w:rsidRDefault="004E1C46" w:rsidP="004E1C46">
      <w:pPr>
        <w:ind w:firstLine="567"/>
        <w:jc w:val="both"/>
        <w:rPr>
          <w:sz w:val="28"/>
          <w:szCs w:val="28"/>
        </w:rPr>
      </w:pP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509"/>
        <w:gridCol w:w="1997"/>
        <w:gridCol w:w="2646"/>
      </w:tblGrid>
      <w:tr w:rsidR="004E1C46" w:rsidRPr="004E1C46" w:rsidTr="00594DB9">
        <w:tc>
          <w:tcPr>
            <w:tcW w:w="709" w:type="dxa"/>
          </w:tcPr>
          <w:p w:rsidR="004E1C46" w:rsidRPr="004E1C46" w:rsidRDefault="004E1C46" w:rsidP="00594DB9">
            <w:pPr>
              <w:ind w:firstLine="34"/>
              <w:jc w:val="both"/>
              <w:rPr>
                <w:sz w:val="28"/>
                <w:szCs w:val="28"/>
              </w:rPr>
            </w:pPr>
            <w:r w:rsidRPr="004E1C46">
              <w:rPr>
                <w:sz w:val="28"/>
                <w:szCs w:val="28"/>
              </w:rPr>
              <w:t>№</w:t>
            </w:r>
          </w:p>
          <w:p w:rsidR="004E1C46" w:rsidRPr="004E1C46" w:rsidRDefault="00594DB9" w:rsidP="00594DB9">
            <w:pPr>
              <w:ind w:firstLine="34"/>
              <w:jc w:val="both"/>
              <w:rPr>
                <w:sz w:val="28"/>
                <w:szCs w:val="28"/>
              </w:rPr>
            </w:pPr>
            <w:r>
              <w:rPr>
                <w:sz w:val="28"/>
                <w:szCs w:val="28"/>
              </w:rPr>
              <w:t>п</w:t>
            </w:r>
            <w:r w:rsidR="004E1C46" w:rsidRPr="004E1C46">
              <w:rPr>
                <w:sz w:val="28"/>
                <w:szCs w:val="28"/>
              </w:rPr>
              <w:t>/п</w:t>
            </w:r>
          </w:p>
        </w:tc>
        <w:tc>
          <w:tcPr>
            <w:tcW w:w="4509" w:type="dxa"/>
          </w:tcPr>
          <w:p w:rsidR="004E1C46" w:rsidRPr="004E1C46" w:rsidRDefault="004E1C46" w:rsidP="00594DB9">
            <w:pPr>
              <w:ind w:firstLine="34"/>
              <w:jc w:val="both"/>
              <w:rPr>
                <w:sz w:val="28"/>
                <w:szCs w:val="28"/>
              </w:rPr>
            </w:pPr>
            <w:r w:rsidRPr="004E1C46">
              <w:rPr>
                <w:sz w:val="28"/>
                <w:szCs w:val="28"/>
              </w:rPr>
              <w:t>Наименование мероприятия</w:t>
            </w:r>
          </w:p>
        </w:tc>
        <w:tc>
          <w:tcPr>
            <w:tcW w:w="1997" w:type="dxa"/>
          </w:tcPr>
          <w:p w:rsidR="004E1C46" w:rsidRPr="004E1C46" w:rsidRDefault="004E1C46" w:rsidP="00594DB9">
            <w:pPr>
              <w:jc w:val="both"/>
              <w:rPr>
                <w:sz w:val="28"/>
                <w:szCs w:val="28"/>
              </w:rPr>
            </w:pPr>
            <w:r w:rsidRPr="004E1C46">
              <w:rPr>
                <w:sz w:val="28"/>
                <w:szCs w:val="28"/>
              </w:rPr>
              <w:t>Срок реализации мероприятия</w:t>
            </w:r>
          </w:p>
        </w:tc>
        <w:tc>
          <w:tcPr>
            <w:tcW w:w="2646" w:type="dxa"/>
          </w:tcPr>
          <w:p w:rsidR="004E1C46" w:rsidRPr="004E1C46" w:rsidRDefault="004E1C46" w:rsidP="00594DB9">
            <w:pPr>
              <w:jc w:val="both"/>
              <w:rPr>
                <w:sz w:val="28"/>
                <w:szCs w:val="28"/>
              </w:rPr>
            </w:pPr>
            <w:r w:rsidRPr="004E1C46">
              <w:rPr>
                <w:sz w:val="28"/>
                <w:szCs w:val="28"/>
              </w:rPr>
              <w:t>Ответственный исполнитель</w:t>
            </w:r>
          </w:p>
        </w:tc>
      </w:tr>
      <w:tr w:rsidR="004E1C46" w:rsidRPr="004E1C46" w:rsidTr="00594DB9">
        <w:tc>
          <w:tcPr>
            <w:tcW w:w="709" w:type="dxa"/>
          </w:tcPr>
          <w:p w:rsidR="004E1C46" w:rsidRPr="004E1C46" w:rsidRDefault="004E1C46" w:rsidP="00594DB9">
            <w:pPr>
              <w:ind w:firstLine="34"/>
              <w:jc w:val="both"/>
              <w:rPr>
                <w:sz w:val="28"/>
                <w:szCs w:val="28"/>
              </w:rPr>
            </w:pPr>
            <w:r w:rsidRPr="004E1C46">
              <w:rPr>
                <w:sz w:val="28"/>
                <w:szCs w:val="28"/>
              </w:rPr>
              <w:t>1</w:t>
            </w:r>
          </w:p>
        </w:tc>
        <w:tc>
          <w:tcPr>
            <w:tcW w:w="4509" w:type="dxa"/>
          </w:tcPr>
          <w:p w:rsidR="004E1C46" w:rsidRPr="004E1C46" w:rsidRDefault="004E1C46" w:rsidP="00594DB9">
            <w:pPr>
              <w:ind w:firstLine="34"/>
              <w:jc w:val="both"/>
              <w:rPr>
                <w:sz w:val="28"/>
                <w:szCs w:val="28"/>
              </w:rPr>
            </w:pPr>
            <w:r w:rsidRPr="004E1C46">
              <w:rPr>
                <w:sz w:val="28"/>
                <w:szCs w:val="28"/>
              </w:rPr>
              <w:t>Актуализация размещенных на официальном сайте администрации Вышестеблиевского сельского поселения Темрюкского района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997" w:type="dxa"/>
          </w:tcPr>
          <w:p w:rsidR="004E1C46" w:rsidRPr="004E1C46" w:rsidRDefault="004E1C46" w:rsidP="00594DB9">
            <w:pPr>
              <w:jc w:val="both"/>
              <w:rPr>
                <w:sz w:val="28"/>
                <w:szCs w:val="28"/>
              </w:rPr>
            </w:pPr>
            <w:r w:rsidRPr="004E1C46">
              <w:rPr>
                <w:sz w:val="28"/>
                <w:szCs w:val="28"/>
              </w:rPr>
              <w:t>1 квартал</w:t>
            </w:r>
          </w:p>
        </w:tc>
        <w:tc>
          <w:tcPr>
            <w:tcW w:w="2646" w:type="dxa"/>
          </w:tcPr>
          <w:p w:rsidR="004E1C46" w:rsidRPr="004E1C46" w:rsidRDefault="004E1C46" w:rsidP="00594DB9">
            <w:pPr>
              <w:jc w:val="center"/>
              <w:rPr>
                <w:sz w:val="28"/>
                <w:szCs w:val="28"/>
              </w:rPr>
            </w:pPr>
            <w:r w:rsidRPr="004E1C46">
              <w:rPr>
                <w:sz w:val="28"/>
                <w:szCs w:val="28"/>
              </w:rPr>
              <w:t xml:space="preserve">Администрация Вышестеблиевского сельского поселения Темрюкского района, </w:t>
            </w:r>
          </w:p>
          <w:p w:rsidR="004E1C46" w:rsidRPr="004E1C46" w:rsidRDefault="004E1C46" w:rsidP="00594DB9">
            <w:pPr>
              <w:jc w:val="center"/>
              <w:rPr>
                <w:sz w:val="28"/>
                <w:szCs w:val="28"/>
              </w:rPr>
            </w:pPr>
            <w:r w:rsidRPr="004E1C46">
              <w:rPr>
                <w:sz w:val="28"/>
                <w:szCs w:val="28"/>
              </w:rPr>
              <w:t>должностные лица, уполномоченные на осуществление муниципального контроля в соответствующей сфере деятельности</w:t>
            </w:r>
          </w:p>
          <w:p w:rsidR="004E1C46" w:rsidRPr="004E1C46" w:rsidRDefault="004E1C46" w:rsidP="00594DB9">
            <w:pPr>
              <w:jc w:val="both"/>
              <w:rPr>
                <w:sz w:val="28"/>
                <w:szCs w:val="28"/>
              </w:rPr>
            </w:pPr>
          </w:p>
        </w:tc>
      </w:tr>
      <w:tr w:rsidR="004E1C46" w:rsidRPr="004E1C46" w:rsidTr="00594DB9">
        <w:tc>
          <w:tcPr>
            <w:tcW w:w="709" w:type="dxa"/>
          </w:tcPr>
          <w:p w:rsidR="004E1C46" w:rsidRPr="004E1C46" w:rsidRDefault="004E1C46" w:rsidP="00594DB9">
            <w:pPr>
              <w:ind w:firstLine="34"/>
              <w:jc w:val="both"/>
              <w:rPr>
                <w:sz w:val="28"/>
                <w:szCs w:val="28"/>
              </w:rPr>
            </w:pPr>
            <w:r w:rsidRPr="004E1C46">
              <w:rPr>
                <w:sz w:val="28"/>
                <w:szCs w:val="28"/>
              </w:rPr>
              <w:t>2.</w:t>
            </w:r>
          </w:p>
        </w:tc>
        <w:tc>
          <w:tcPr>
            <w:tcW w:w="4509" w:type="dxa"/>
          </w:tcPr>
          <w:p w:rsidR="004E1C46" w:rsidRPr="004E1C46" w:rsidRDefault="004E1C46" w:rsidP="00594DB9">
            <w:pPr>
              <w:pStyle w:val="ConsPlusNormal"/>
              <w:ind w:firstLine="34"/>
              <w:jc w:val="both"/>
              <w:rPr>
                <w:rFonts w:ascii="Times New Roman" w:hAnsi="Times New Roman" w:cs="Times New Roman"/>
                <w:sz w:val="28"/>
                <w:szCs w:val="28"/>
              </w:rPr>
            </w:pPr>
            <w:r w:rsidRPr="004E1C46">
              <w:rPr>
                <w:rFonts w:ascii="Times New Roman" w:hAnsi="Times New Roman" w:cs="Times New Roman"/>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4E1C46" w:rsidRPr="004E1C46" w:rsidRDefault="004E1C46" w:rsidP="00594DB9">
            <w:pPr>
              <w:pStyle w:val="ConsPlusNormal"/>
              <w:ind w:firstLine="34"/>
              <w:jc w:val="both"/>
              <w:rPr>
                <w:rFonts w:ascii="Times New Roman" w:hAnsi="Times New Roman" w:cs="Times New Roman"/>
                <w:color w:val="FF0000"/>
                <w:sz w:val="28"/>
                <w:szCs w:val="28"/>
              </w:rPr>
            </w:pPr>
            <w:r w:rsidRPr="004E1C46">
              <w:rPr>
                <w:rFonts w:ascii="Times New Roman" w:hAnsi="Times New Roman" w:cs="Times New Roman"/>
                <w:sz w:val="28"/>
                <w:szCs w:val="28"/>
              </w:rPr>
              <w:lastRenderedPageBreak/>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97" w:type="dxa"/>
          </w:tcPr>
          <w:p w:rsidR="004E1C46" w:rsidRPr="004E1C46" w:rsidRDefault="004E1C46" w:rsidP="00594DB9">
            <w:pPr>
              <w:jc w:val="both"/>
              <w:rPr>
                <w:sz w:val="28"/>
                <w:szCs w:val="28"/>
              </w:rPr>
            </w:pPr>
            <w:r w:rsidRPr="004E1C46">
              <w:rPr>
                <w:sz w:val="28"/>
                <w:szCs w:val="28"/>
              </w:rPr>
              <w:lastRenderedPageBreak/>
              <w:t>В течение года (по мере необходимости)</w:t>
            </w:r>
          </w:p>
        </w:tc>
        <w:tc>
          <w:tcPr>
            <w:tcW w:w="2646" w:type="dxa"/>
          </w:tcPr>
          <w:p w:rsidR="004E1C46" w:rsidRPr="004E1C46" w:rsidRDefault="004E1C46" w:rsidP="00594DB9">
            <w:pPr>
              <w:jc w:val="center"/>
              <w:rPr>
                <w:sz w:val="28"/>
                <w:szCs w:val="28"/>
              </w:rPr>
            </w:pPr>
            <w:r w:rsidRPr="004E1C46">
              <w:rPr>
                <w:sz w:val="28"/>
                <w:szCs w:val="28"/>
              </w:rPr>
              <w:t xml:space="preserve">Администрация Вышестеблиевского сельского поселения Темрюкского района, </w:t>
            </w:r>
          </w:p>
          <w:p w:rsidR="004E1C46" w:rsidRPr="004E1C46" w:rsidRDefault="004E1C46" w:rsidP="00594DB9">
            <w:pPr>
              <w:jc w:val="center"/>
              <w:rPr>
                <w:sz w:val="28"/>
                <w:szCs w:val="28"/>
              </w:rPr>
            </w:pPr>
            <w:r w:rsidRPr="004E1C46">
              <w:rPr>
                <w:sz w:val="28"/>
                <w:szCs w:val="28"/>
              </w:rPr>
              <w:t xml:space="preserve">должностные лица, уполномоченные на осуществление муниципального контроля в соответствующей </w:t>
            </w:r>
            <w:r w:rsidRPr="004E1C46">
              <w:rPr>
                <w:sz w:val="28"/>
                <w:szCs w:val="28"/>
              </w:rPr>
              <w:lastRenderedPageBreak/>
              <w:t>сфере деятельности</w:t>
            </w:r>
          </w:p>
          <w:p w:rsidR="004E1C46" w:rsidRPr="004E1C46" w:rsidRDefault="004E1C46" w:rsidP="00594DB9">
            <w:pPr>
              <w:jc w:val="both"/>
              <w:rPr>
                <w:sz w:val="28"/>
                <w:szCs w:val="28"/>
              </w:rPr>
            </w:pPr>
          </w:p>
        </w:tc>
      </w:tr>
      <w:tr w:rsidR="004E1C46" w:rsidRPr="004E1C46" w:rsidTr="00594DB9">
        <w:tc>
          <w:tcPr>
            <w:tcW w:w="709" w:type="dxa"/>
          </w:tcPr>
          <w:p w:rsidR="004E1C46" w:rsidRPr="004E1C46" w:rsidRDefault="004E1C46" w:rsidP="00594DB9">
            <w:pPr>
              <w:ind w:firstLine="34"/>
              <w:jc w:val="both"/>
              <w:rPr>
                <w:sz w:val="28"/>
                <w:szCs w:val="28"/>
              </w:rPr>
            </w:pPr>
            <w:r w:rsidRPr="004E1C46">
              <w:rPr>
                <w:sz w:val="28"/>
                <w:szCs w:val="28"/>
              </w:rPr>
              <w:lastRenderedPageBreak/>
              <w:t>3.</w:t>
            </w:r>
          </w:p>
        </w:tc>
        <w:tc>
          <w:tcPr>
            <w:tcW w:w="4509" w:type="dxa"/>
          </w:tcPr>
          <w:p w:rsidR="004E1C46" w:rsidRPr="004E1C46" w:rsidRDefault="004E1C46" w:rsidP="00594DB9">
            <w:pPr>
              <w:pStyle w:val="ConsPlusNormal"/>
              <w:ind w:firstLine="34"/>
              <w:jc w:val="both"/>
              <w:rPr>
                <w:rFonts w:ascii="Times New Roman" w:hAnsi="Times New Roman" w:cs="Times New Roman"/>
                <w:sz w:val="28"/>
                <w:szCs w:val="28"/>
              </w:rPr>
            </w:pPr>
            <w:r w:rsidRPr="004E1C46">
              <w:rPr>
                <w:rFonts w:ascii="Times New Roman" w:hAnsi="Times New Roman" w:cs="Times New Roman"/>
                <w:sz w:val="28"/>
                <w:szCs w:val="28"/>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Вышестеблиевского сельского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997" w:type="dxa"/>
          </w:tcPr>
          <w:p w:rsidR="004E1C46" w:rsidRPr="004E1C46" w:rsidRDefault="004E1C46" w:rsidP="00594DB9">
            <w:pPr>
              <w:jc w:val="center"/>
              <w:rPr>
                <w:sz w:val="28"/>
                <w:szCs w:val="28"/>
                <w:lang w:eastAsia="ar-SA"/>
              </w:rPr>
            </w:pPr>
            <w:r w:rsidRPr="004E1C46">
              <w:rPr>
                <w:sz w:val="28"/>
                <w:szCs w:val="28"/>
                <w:lang w:val="en-US"/>
              </w:rPr>
              <w:t>IV</w:t>
            </w:r>
            <w:r w:rsidRPr="004E1C46">
              <w:rPr>
                <w:sz w:val="28"/>
                <w:szCs w:val="28"/>
              </w:rPr>
              <w:t xml:space="preserve"> квартал 2021 года (по результатам работы за год)</w:t>
            </w:r>
          </w:p>
        </w:tc>
        <w:tc>
          <w:tcPr>
            <w:tcW w:w="2646" w:type="dxa"/>
          </w:tcPr>
          <w:p w:rsidR="004E1C46" w:rsidRPr="004E1C46" w:rsidRDefault="004E1C46" w:rsidP="00594DB9">
            <w:pPr>
              <w:jc w:val="center"/>
              <w:rPr>
                <w:sz w:val="28"/>
                <w:szCs w:val="28"/>
              </w:rPr>
            </w:pPr>
            <w:r w:rsidRPr="004E1C46">
              <w:rPr>
                <w:sz w:val="28"/>
                <w:szCs w:val="28"/>
              </w:rPr>
              <w:t xml:space="preserve">Администрация Вышестеблиевского сельского поселения Темрюкского района, </w:t>
            </w:r>
          </w:p>
          <w:p w:rsidR="004E1C46" w:rsidRPr="004E1C46" w:rsidRDefault="004E1C46" w:rsidP="00594DB9">
            <w:pPr>
              <w:jc w:val="center"/>
              <w:rPr>
                <w:sz w:val="28"/>
                <w:szCs w:val="28"/>
              </w:rPr>
            </w:pPr>
            <w:r w:rsidRPr="004E1C46">
              <w:rPr>
                <w:sz w:val="28"/>
                <w:szCs w:val="28"/>
              </w:rPr>
              <w:t>должностные лица, уполномоченные на осуществление муниципального контроля в соответствующей сфере деятельности</w:t>
            </w:r>
          </w:p>
          <w:p w:rsidR="004E1C46" w:rsidRPr="004E1C46" w:rsidRDefault="004E1C46" w:rsidP="00594DB9">
            <w:pPr>
              <w:jc w:val="center"/>
              <w:rPr>
                <w:sz w:val="28"/>
                <w:szCs w:val="28"/>
              </w:rPr>
            </w:pPr>
          </w:p>
        </w:tc>
      </w:tr>
      <w:tr w:rsidR="004E1C46" w:rsidRPr="004E1C46" w:rsidTr="00594DB9">
        <w:tc>
          <w:tcPr>
            <w:tcW w:w="709" w:type="dxa"/>
          </w:tcPr>
          <w:p w:rsidR="004E1C46" w:rsidRPr="004E1C46" w:rsidRDefault="004E1C46" w:rsidP="00594DB9">
            <w:pPr>
              <w:ind w:firstLine="34"/>
              <w:jc w:val="both"/>
              <w:rPr>
                <w:sz w:val="28"/>
                <w:szCs w:val="28"/>
              </w:rPr>
            </w:pPr>
            <w:r w:rsidRPr="004E1C46">
              <w:rPr>
                <w:sz w:val="28"/>
                <w:szCs w:val="28"/>
              </w:rPr>
              <w:t>4.</w:t>
            </w:r>
          </w:p>
        </w:tc>
        <w:tc>
          <w:tcPr>
            <w:tcW w:w="4509" w:type="dxa"/>
          </w:tcPr>
          <w:p w:rsidR="004E1C46" w:rsidRPr="004E1C46" w:rsidRDefault="004E1C46" w:rsidP="00594DB9">
            <w:pPr>
              <w:ind w:firstLine="34"/>
              <w:jc w:val="both"/>
              <w:rPr>
                <w:sz w:val="28"/>
                <w:szCs w:val="28"/>
                <w:lang w:eastAsia="ar-SA"/>
              </w:rPr>
            </w:pPr>
            <w:r w:rsidRPr="004E1C46">
              <w:rPr>
                <w:sz w:val="28"/>
                <w:szCs w:val="28"/>
              </w:rPr>
              <w:t xml:space="preserve">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w:t>
            </w:r>
            <w:r w:rsidR="00CA3F7D" w:rsidRPr="004E1C46">
              <w:rPr>
                <w:sz w:val="28"/>
                <w:szCs w:val="28"/>
              </w:rPr>
              <w:t>предпринимателей</w:t>
            </w:r>
            <w:r w:rsidRPr="004E1C46">
              <w:rPr>
                <w:sz w:val="28"/>
                <w:szCs w:val="28"/>
              </w:rPr>
              <w:t xml:space="preserve"> при осуществлении государственного контроля (надзора) и </w:t>
            </w:r>
            <w:r w:rsidRPr="004E1C46">
              <w:rPr>
                <w:sz w:val="28"/>
                <w:szCs w:val="28"/>
              </w:rPr>
              <w:lastRenderedPageBreak/>
              <w:t>муниципального контроля» (если иной порядок не установлен федеральным законом).</w:t>
            </w:r>
          </w:p>
        </w:tc>
        <w:tc>
          <w:tcPr>
            <w:tcW w:w="1997" w:type="dxa"/>
          </w:tcPr>
          <w:p w:rsidR="004E1C46" w:rsidRPr="004E1C46" w:rsidRDefault="004E1C46" w:rsidP="00594DB9">
            <w:pPr>
              <w:jc w:val="center"/>
              <w:rPr>
                <w:sz w:val="28"/>
                <w:szCs w:val="28"/>
                <w:lang w:eastAsia="ar-SA"/>
              </w:rPr>
            </w:pPr>
            <w:r w:rsidRPr="004E1C46">
              <w:rPr>
                <w:sz w:val="28"/>
                <w:szCs w:val="28"/>
              </w:rPr>
              <w:lastRenderedPageBreak/>
              <w:t>В течение 2021 года (по мере необходимости)</w:t>
            </w:r>
          </w:p>
        </w:tc>
        <w:tc>
          <w:tcPr>
            <w:tcW w:w="2646" w:type="dxa"/>
          </w:tcPr>
          <w:p w:rsidR="004E1C46" w:rsidRPr="004E1C46" w:rsidRDefault="004E1C46" w:rsidP="00594DB9">
            <w:pPr>
              <w:jc w:val="center"/>
              <w:rPr>
                <w:sz w:val="28"/>
                <w:szCs w:val="28"/>
              </w:rPr>
            </w:pPr>
            <w:r w:rsidRPr="004E1C46">
              <w:rPr>
                <w:sz w:val="28"/>
                <w:szCs w:val="28"/>
              </w:rPr>
              <w:t xml:space="preserve">Администрация Вышестеблиевского сельского поселения Темрюкского района, </w:t>
            </w:r>
          </w:p>
          <w:p w:rsidR="004E1C46" w:rsidRPr="004E1C46" w:rsidRDefault="004E1C46" w:rsidP="00594DB9">
            <w:pPr>
              <w:jc w:val="center"/>
              <w:rPr>
                <w:sz w:val="28"/>
                <w:szCs w:val="28"/>
              </w:rPr>
            </w:pPr>
            <w:r w:rsidRPr="004E1C46">
              <w:rPr>
                <w:sz w:val="28"/>
                <w:szCs w:val="28"/>
              </w:rPr>
              <w:t xml:space="preserve">должностные лица, уполномоченные на осуществление муниципального контроля в </w:t>
            </w:r>
            <w:r w:rsidRPr="004E1C46">
              <w:rPr>
                <w:sz w:val="28"/>
                <w:szCs w:val="28"/>
              </w:rPr>
              <w:lastRenderedPageBreak/>
              <w:t>соответствующей сфере деятельности</w:t>
            </w:r>
          </w:p>
          <w:p w:rsidR="004E1C46" w:rsidRPr="004E1C46" w:rsidRDefault="004E1C46" w:rsidP="00594DB9">
            <w:pPr>
              <w:jc w:val="center"/>
              <w:rPr>
                <w:sz w:val="28"/>
                <w:szCs w:val="28"/>
              </w:rPr>
            </w:pPr>
          </w:p>
        </w:tc>
      </w:tr>
      <w:tr w:rsidR="004E1C46" w:rsidRPr="004E1C46" w:rsidTr="00594DB9">
        <w:tc>
          <w:tcPr>
            <w:tcW w:w="709" w:type="dxa"/>
          </w:tcPr>
          <w:p w:rsidR="004E1C46" w:rsidRPr="004E1C46" w:rsidRDefault="004E1C46" w:rsidP="00594DB9">
            <w:pPr>
              <w:ind w:firstLine="34"/>
              <w:jc w:val="both"/>
              <w:rPr>
                <w:sz w:val="28"/>
                <w:szCs w:val="28"/>
              </w:rPr>
            </w:pPr>
            <w:r w:rsidRPr="004E1C46">
              <w:rPr>
                <w:sz w:val="28"/>
                <w:szCs w:val="28"/>
              </w:rPr>
              <w:lastRenderedPageBreak/>
              <w:t>5.</w:t>
            </w:r>
          </w:p>
        </w:tc>
        <w:tc>
          <w:tcPr>
            <w:tcW w:w="4509" w:type="dxa"/>
          </w:tcPr>
          <w:p w:rsidR="004E1C46" w:rsidRPr="004E1C46" w:rsidRDefault="004E1C46" w:rsidP="00594DB9">
            <w:pPr>
              <w:ind w:firstLine="34"/>
              <w:jc w:val="both"/>
              <w:rPr>
                <w:sz w:val="28"/>
                <w:szCs w:val="28"/>
              </w:rPr>
            </w:pPr>
            <w:r w:rsidRPr="004E1C46">
              <w:rPr>
                <w:sz w:val="28"/>
                <w:szCs w:val="28"/>
              </w:rPr>
              <w:t>Размещение на официальном сайте Вышестеблиевского сельского поселения Темрюкского района информации о результатах осуществления муниципального контроля</w:t>
            </w:r>
          </w:p>
        </w:tc>
        <w:tc>
          <w:tcPr>
            <w:tcW w:w="1997" w:type="dxa"/>
          </w:tcPr>
          <w:p w:rsidR="004E1C46" w:rsidRPr="004E1C46" w:rsidRDefault="004E1C46" w:rsidP="00594DB9">
            <w:pPr>
              <w:jc w:val="center"/>
              <w:rPr>
                <w:sz w:val="28"/>
                <w:szCs w:val="28"/>
              </w:rPr>
            </w:pPr>
            <w:r w:rsidRPr="004E1C46">
              <w:rPr>
                <w:sz w:val="28"/>
                <w:szCs w:val="28"/>
              </w:rPr>
              <w:t>до 30 марта 2021 года</w:t>
            </w:r>
          </w:p>
        </w:tc>
        <w:tc>
          <w:tcPr>
            <w:tcW w:w="2646" w:type="dxa"/>
          </w:tcPr>
          <w:p w:rsidR="004E1C46" w:rsidRPr="004E1C46" w:rsidRDefault="004E1C46" w:rsidP="00594DB9">
            <w:pPr>
              <w:jc w:val="center"/>
              <w:rPr>
                <w:sz w:val="28"/>
                <w:szCs w:val="28"/>
              </w:rPr>
            </w:pPr>
            <w:r w:rsidRPr="004E1C46">
              <w:rPr>
                <w:sz w:val="28"/>
                <w:szCs w:val="28"/>
              </w:rPr>
              <w:t xml:space="preserve">Администрация Вышестеблиевского сельского поселения Темрюкского района, </w:t>
            </w:r>
          </w:p>
          <w:p w:rsidR="004E1C46" w:rsidRPr="004E1C46" w:rsidRDefault="004E1C46" w:rsidP="00594DB9">
            <w:pPr>
              <w:jc w:val="center"/>
              <w:rPr>
                <w:sz w:val="28"/>
                <w:szCs w:val="28"/>
              </w:rPr>
            </w:pPr>
            <w:r w:rsidRPr="004E1C46">
              <w:rPr>
                <w:sz w:val="28"/>
                <w:szCs w:val="28"/>
              </w:rPr>
              <w:t>должностные лица, уполномоченные на осуществление муниципального контроля в соответствующей сфере деятельности</w:t>
            </w:r>
          </w:p>
        </w:tc>
      </w:tr>
      <w:tr w:rsidR="004E1C46" w:rsidRPr="004E1C46" w:rsidTr="00594DB9">
        <w:tc>
          <w:tcPr>
            <w:tcW w:w="709" w:type="dxa"/>
          </w:tcPr>
          <w:p w:rsidR="004E1C46" w:rsidRPr="004E1C46" w:rsidRDefault="004E1C46" w:rsidP="00594DB9">
            <w:pPr>
              <w:ind w:firstLine="34"/>
              <w:jc w:val="both"/>
              <w:rPr>
                <w:sz w:val="28"/>
                <w:szCs w:val="28"/>
              </w:rPr>
            </w:pPr>
            <w:r w:rsidRPr="004E1C46">
              <w:rPr>
                <w:sz w:val="28"/>
                <w:szCs w:val="28"/>
              </w:rPr>
              <w:t>6</w:t>
            </w:r>
          </w:p>
        </w:tc>
        <w:tc>
          <w:tcPr>
            <w:tcW w:w="4509" w:type="dxa"/>
          </w:tcPr>
          <w:p w:rsidR="004E1C46" w:rsidRPr="004E1C46" w:rsidRDefault="004E1C46" w:rsidP="00594DB9">
            <w:pPr>
              <w:ind w:firstLine="34"/>
              <w:jc w:val="both"/>
              <w:rPr>
                <w:sz w:val="28"/>
                <w:szCs w:val="28"/>
              </w:rPr>
            </w:pPr>
            <w:r w:rsidRPr="004E1C46">
              <w:rPr>
                <w:sz w:val="28"/>
                <w:szCs w:val="28"/>
              </w:rPr>
              <w:t>Проведение мероприятий по оценке эффективности и результативности профилактических мероприятий с учётом целевых показателей</w:t>
            </w:r>
          </w:p>
        </w:tc>
        <w:tc>
          <w:tcPr>
            <w:tcW w:w="1997" w:type="dxa"/>
          </w:tcPr>
          <w:p w:rsidR="004E1C46" w:rsidRPr="004E1C46" w:rsidRDefault="004E1C46" w:rsidP="00594DB9">
            <w:pPr>
              <w:jc w:val="center"/>
              <w:rPr>
                <w:sz w:val="28"/>
                <w:szCs w:val="28"/>
              </w:rPr>
            </w:pPr>
            <w:r w:rsidRPr="004E1C46">
              <w:rPr>
                <w:sz w:val="28"/>
                <w:szCs w:val="28"/>
              </w:rPr>
              <w:t>до 30 марта 2021 года</w:t>
            </w:r>
          </w:p>
        </w:tc>
        <w:tc>
          <w:tcPr>
            <w:tcW w:w="2646" w:type="dxa"/>
          </w:tcPr>
          <w:p w:rsidR="004E1C46" w:rsidRPr="004E1C46" w:rsidRDefault="004E1C46" w:rsidP="00594DB9">
            <w:pPr>
              <w:jc w:val="center"/>
              <w:rPr>
                <w:sz w:val="28"/>
                <w:szCs w:val="28"/>
              </w:rPr>
            </w:pPr>
            <w:r w:rsidRPr="004E1C46">
              <w:rPr>
                <w:sz w:val="28"/>
                <w:szCs w:val="28"/>
              </w:rPr>
              <w:t xml:space="preserve">Администрация Вышестеблиевского сельского поселения Темрюкского района, </w:t>
            </w:r>
          </w:p>
          <w:p w:rsidR="004E1C46" w:rsidRPr="004E1C46" w:rsidRDefault="004E1C46" w:rsidP="00594DB9">
            <w:pPr>
              <w:jc w:val="center"/>
              <w:rPr>
                <w:sz w:val="28"/>
                <w:szCs w:val="28"/>
              </w:rPr>
            </w:pPr>
            <w:r w:rsidRPr="004E1C46">
              <w:rPr>
                <w:sz w:val="28"/>
                <w:szCs w:val="28"/>
              </w:rPr>
              <w:t>должностные лица, уполномоченные на осуществление муниципального контроля в соответствующей сфере деятельности</w:t>
            </w:r>
          </w:p>
        </w:tc>
      </w:tr>
      <w:tr w:rsidR="004E1C46" w:rsidRPr="004E1C46" w:rsidTr="00594DB9">
        <w:tc>
          <w:tcPr>
            <w:tcW w:w="709" w:type="dxa"/>
          </w:tcPr>
          <w:p w:rsidR="004E1C46" w:rsidRPr="004E1C46" w:rsidRDefault="004E1C46" w:rsidP="00594DB9">
            <w:pPr>
              <w:ind w:firstLine="34"/>
              <w:jc w:val="both"/>
              <w:rPr>
                <w:sz w:val="28"/>
                <w:szCs w:val="28"/>
              </w:rPr>
            </w:pPr>
            <w:r w:rsidRPr="004E1C46">
              <w:rPr>
                <w:sz w:val="28"/>
                <w:szCs w:val="28"/>
              </w:rPr>
              <w:t>7</w:t>
            </w:r>
          </w:p>
        </w:tc>
        <w:tc>
          <w:tcPr>
            <w:tcW w:w="4509" w:type="dxa"/>
          </w:tcPr>
          <w:p w:rsidR="004E1C46" w:rsidRPr="004E1C46" w:rsidRDefault="004E1C46" w:rsidP="00594DB9">
            <w:pPr>
              <w:ind w:firstLine="34"/>
              <w:jc w:val="both"/>
              <w:rPr>
                <w:sz w:val="28"/>
                <w:szCs w:val="28"/>
              </w:rPr>
            </w:pPr>
            <w:r w:rsidRPr="004E1C46">
              <w:rPr>
                <w:sz w:val="28"/>
                <w:szCs w:val="28"/>
              </w:rPr>
              <w:t>Разработка и утверждение программы профилактики нарушений обязательных требований, требований, установленных муниципальными правовыми актами при осуществлении муниципального контроля на 2021 и плановый период 2022-2023 годов</w:t>
            </w:r>
          </w:p>
        </w:tc>
        <w:tc>
          <w:tcPr>
            <w:tcW w:w="1997" w:type="dxa"/>
          </w:tcPr>
          <w:p w:rsidR="004E1C46" w:rsidRPr="004E1C46" w:rsidRDefault="004E1C46" w:rsidP="00594DB9">
            <w:pPr>
              <w:jc w:val="center"/>
              <w:rPr>
                <w:sz w:val="28"/>
                <w:szCs w:val="28"/>
              </w:rPr>
            </w:pPr>
            <w:r w:rsidRPr="004E1C46">
              <w:rPr>
                <w:sz w:val="28"/>
                <w:szCs w:val="28"/>
              </w:rPr>
              <w:t>до 20 декабря 2020 года</w:t>
            </w:r>
          </w:p>
        </w:tc>
        <w:tc>
          <w:tcPr>
            <w:tcW w:w="2646" w:type="dxa"/>
          </w:tcPr>
          <w:p w:rsidR="004E1C46" w:rsidRPr="004E1C46" w:rsidRDefault="004E1C46" w:rsidP="00594DB9">
            <w:pPr>
              <w:jc w:val="center"/>
              <w:rPr>
                <w:sz w:val="28"/>
                <w:szCs w:val="28"/>
              </w:rPr>
            </w:pPr>
            <w:r w:rsidRPr="004E1C46">
              <w:rPr>
                <w:sz w:val="28"/>
                <w:szCs w:val="28"/>
              </w:rPr>
              <w:t xml:space="preserve">Администрация Вышестеблиевского сельского поселения Темрюкского района, </w:t>
            </w:r>
          </w:p>
          <w:p w:rsidR="004E1C46" w:rsidRPr="004E1C46" w:rsidRDefault="004E1C46" w:rsidP="00594DB9">
            <w:pPr>
              <w:jc w:val="center"/>
              <w:rPr>
                <w:sz w:val="28"/>
                <w:szCs w:val="28"/>
              </w:rPr>
            </w:pPr>
            <w:r w:rsidRPr="004E1C46">
              <w:rPr>
                <w:sz w:val="28"/>
                <w:szCs w:val="28"/>
              </w:rPr>
              <w:t>должностные лица, уполномоченные на осуществление муниципального контроля в соответствующей сфере деятельности</w:t>
            </w:r>
          </w:p>
        </w:tc>
      </w:tr>
      <w:tr w:rsidR="004E1C46" w:rsidRPr="004E1C46" w:rsidTr="00594DB9">
        <w:tc>
          <w:tcPr>
            <w:tcW w:w="709" w:type="dxa"/>
          </w:tcPr>
          <w:p w:rsidR="004E1C46" w:rsidRPr="004E1C46" w:rsidRDefault="004E1C46" w:rsidP="00594DB9">
            <w:pPr>
              <w:ind w:firstLine="34"/>
              <w:jc w:val="both"/>
              <w:rPr>
                <w:sz w:val="28"/>
                <w:szCs w:val="28"/>
              </w:rPr>
            </w:pPr>
            <w:r w:rsidRPr="004E1C46">
              <w:rPr>
                <w:sz w:val="28"/>
                <w:szCs w:val="28"/>
              </w:rPr>
              <w:t>8</w:t>
            </w:r>
          </w:p>
        </w:tc>
        <w:tc>
          <w:tcPr>
            <w:tcW w:w="4509" w:type="dxa"/>
          </w:tcPr>
          <w:p w:rsidR="004E1C46" w:rsidRPr="004E1C46" w:rsidRDefault="004E1C46" w:rsidP="00594DB9">
            <w:pPr>
              <w:ind w:firstLine="34"/>
              <w:jc w:val="both"/>
              <w:rPr>
                <w:sz w:val="28"/>
                <w:szCs w:val="28"/>
              </w:rPr>
            </w:pPr>
            <w:r w:rsidRPr="004E1C46">
              <w:rPr>
                <w:sz w:val="28"/>
                <w:szCs w:val="28"/>
              </w:rPr>
              <w:t xml:space="preserve">Мероприятия, направленные на предупреждение причинения вреда, возникновения чрезвычайных ситуаций </w:t>
            </w:r>
            <w:r w:rsidRPr="004E1C46">
              <w:rPr>
                <w:sz w:val="28"/>
                <w:szCs w:val="28"/>
              </w:rPr>
              <w:lastRenderedPageBreak/>
              <w:t>природного и техногенного характера</w:t>
            </w:r>
          </w:p>
        </w:tc>
        <w:tc>
          <w:tcPr>
            <w:tcW w:w="1997" w:type="dxa"/>
          </w:tcPr>
          <w:p w:rsidR="004E1C46" w:rsidRPr="004E1C46" w:rsidRDefault="004E1C46" w:rsidP="00594DB9">
            <w:pPr>
              <w:jc w:val="center"/>
              <w:rPr>
                <w:sz w:val="28"/>
                <w:szCs w:val="28"/>
              </w:rPr>
            </w:pPr>
            <w:r w:rsidRPr="004E1C46">
              <w:rPr>
                <w:sz w:val="28"/>
                <w:szCs w:val="28"/>
              </w:rPr>
              <w:lastRenderedPageBreak/>
              <w:t>В период 2021 года</w:t>
            </w:r>
          </w:p>
        </w:tc>
        <w:tc>
          <w:tcPr>
            <w:tcW w:w="2646" w:type="dxa"/>
          </w:tcPr>
          <w:p w:rsidR="004E1C46" w:rsidRPr="004E1C46" w:rsidRDefault="004E1C46" w:rsidP="00594DB9">
            <w:pPr>
              <w:jc w:val="center"/>
              <w:rPr>
                <w:sz w:val="28"/>
                <w:szCs w:val="28"/>
              </w:rPr>
            </w:pPr>
            <w:r w:rsidRPr="004E1C46">
              <w:rPr>
                <w:sz w:val="28"/>
                <w:szCs w:val="28"/>
              </w:rPr>
              <w:t xml:space="preserve">Администрация Вышестеблиевского сельского поселения </w:t>
            </w:r>
            <w:r w:rsidRPr="004E1C46">
              <w:rPr>
                <w:sz w:val="28"/>
                <w:szCs w:val="28"/>
              </w:rPr>
              <w:lastRenderedPageBreak/>
              <w:t xml:space="preserve">Темрюкского района, </w:t>
            </w:r>
          </w:p>
          <w:p w:rsidR="004E1C46" w:rsidRPr="004E1C46" w:rsidRDefault="004E1C46" w:rsidP="00594DB9">
            <w:pPr>
              <w:jc w:val="center"/>
              <w:rPr>
                <w:sz w:val="28"/>
                <w:szCs w:val="28"/>
              </w:rPr>
            </w:pPr>
            <w:r w:rsidRPr="004E1C46">
              <w:rPr>
                <w:sz w:val="28"/>
                <w:szCs w:val="28"/>
              </w:rPr>
              <w:t>должностные лица, уполномоченные на осуществление муниципального контроля в соответствующей сфере деятельности</w:t>
            </w:r>
          </w:p>
        </w:tc>
      </w:tr>
    </w:tbl>
    <w:p w:rsidR="004E1C46" w:rsidRPr="004E1C46" w:rsidRDefault="004E1C46" w:rsidP="004E1C46">
      <w:pPr>
        <w:ind w:firstLine="567"/>
        <w:jc w:val="both"/>
        <w:rPr>
          <w:sz w:val="28"/>
          <w:szCs w:val="28"/>
        </w:rPr>
      </w:pPr>
    </w:p>
    <w:p w:rsidR="004E1C46" w:rsidRPr="004E1C46" w:rsidRDefault="004E1C46" w:rsidP="004E1C46">
      <w:pPr>
        <w:ind w:firstLine="567"/>
        <w:jc w:val="both"/>
        <w:rPr>
          <w:sz w:val="28"/>
          <w:szCs w:val="28"/>
        </w:rPr>
      </w:pPr>
      <w:r w:rsidRPr="004E1C46">
        <w:rPr>
          <w:sz w:val="28"/>
          <w:szCs w:val="28"/>
        </w:rPr>
        <w:t>4.Проект плана мероприятий по профилактике нарушений</w:t>
      </w:r>
    </w:p>
    <w:p w:rsidR="004E1C46" w:rsidRPr="004E1C46" w:rsidRDefault="004E1C46" w:rsidP="004E1C46">
      <w:pPr>
        <w:ind w:firstLine="567"/>
        <w:jc w:val="center"/>
        <w:rPr>
          <w:sz w:val="28"/>
          <w:szCs w:val="28"/>
        </w:rPr>
      </w:pPr>
      <w:r w:rsidRPr="004E1C46">
        <w:rPr>
          <w:sz w:val="28"/>
          <w:szCs w:val="28"/>
        </w:rPr>
        <w:t>на 2022 и 2023 годы</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97"/>
        <w:gridCol w:w="2261"/>
        <w:gridCol w:w="2646"/>
      </w:tblGrid>
      <w:tr w:rsidR="004E1C46" w:rsidRPr="004E1C46" w:rsidTr="00594DB9">
        <w:tc>
          <w:tcPr>
            <w:tcW w:w="675"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lang w:eastAsia="ar-SA"/>
              </w:rPr>
            </w:pPr>
            <w:r w:rsidRPr="004E1C46">
              <w:rPr>
                <w:sz w:val="28"/>
                <w:szCs w:val="28"/>
              </w:rPr>
              <w:t>№ п/п</w:t>
            </w:r>
          </w:p>
        </w:tc>
        <w:tc>
          <w:tcPr>
            <w:tcW w:w="4297"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lang w:eastAsia="ar-SA"/>
              </w:rPr>
            </w:pPr>
            <w:r w:rsidRPr="004E1C46">
              <w:rPr>
                <w:sz w:val="28"/>
                <w:szCs w:val="28"/>
              </w:rPr>
              <w:t xml:space="preserve">Наименование </w:t>
            </w:r>
          </w:p>
          <w:p w:rsidR="004E1C46" w:rsidRPr="004E1C46" w:rsidRDefault="004E1C46" w:rsidP="00594DB9">
            <w:pPr>
              <w:jc w:val="center"/>
              <w:rPr>
                <w:sz w:val="28"/>
                <w:szCs w:val="28"/>
                <w:lang w:eastAsia="ar-SA"/>
              </w:rPr>
            </w:pPr>
            <w:r w:rsidRPr="004E1C46">
              <w:rPr>
                <w:sz w:val="28"/>
                <w:szCs w:val="28"/>
              </w:rPr>
              <w:t>мероприятия</w:t>
            </w:r>
          </w:p>
        </w:tc>
        <w:tc>
          <w:tcPr>
            <w:tcW w:w="2261"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lang w:eastAsia="ar-SA"/>
              </w:rPr>
            </w:pPr>
            <w:r w:rsidRPr="004E1C46">
              <w:rPr>
                <w:sz w:val="28"/>
                <w:szCs w:val="28"/>
              </w:rPr>
              <w:t>Срок реализации мероприятия</w:t>
            </w:r>
          </w:p>
        </w:tc>
        <w:tc>
          <w:tcPr>
            <w:tcW w:w="2646"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lang w:eastAsia="ar-SA"/>
              </w:rPr>
            </w:pPr>
            <w:r w:rsidRPr="004E1C46">
              <w:rPr>
                <w:sz w:val="28"/>
                <w:szCs w:val="28"/>
              </w:rPr>
              <w:t>Ответственный исполнитель</w:t>
            </w:r>
          </w:p>
        </w:tc>
      </w:tr>
      <w:tr w:rsidR="004E1C46" w:rsidRPr="004E1C46" w:rsidTr="00594DB9">
        <w:tc>
          <w:tcPr>
            <w:tcW w:w="675"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lang w:eastAsia="ar-SA"/>
              </w:rPr>
            </w:pPr>
            <w:r w:rsidRPr="004E1C46">
              <w:rPr>
                <w:sz w:val="28"/>
                <w:szCs w:val="28"/>
              </w:rPr>
              <w:t>1</w:t>
            </w:r>
          </w:p>
        </w:tc>
        <w:tc>
          <w:tcPr>
            <w:tcW w:w="4297"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lang w:eastAsia="ar-SA"/>
              </w:rPr>
            </w:pPr>
            <w:r w:rsidRPr="004E1C46">
              <w:rPr>
                <w:sz w:val="28"/>
                <w:szCs w:val="28"/>
              </w:rPr>
              <w:t>2</w:t>
            </w:r>
          </w:p>
        </w:tc>
        <w:tc>
          <w:tcPr>
            <w:tcW w:w="2261"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lang w:eastAsia="ar-SA"/>
              </w:rPr>
            </w:pPr>
            <w:r w:rsidRPr="004E1C46">
              <w:rPr>
                <w:sz w:val="28"/>
                <w:szCs w:val="28"/>
              </w:rPr>
              <w:t>3</w:t>
            </w:r>
          </w:p>
        </w:tc>
        <w:tc>
          <w:tcPr>
            <w:tcW w:w="2646"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lang w:eastAsia="ar-SA"/>
              </w:rPr>
            </w:pPr>
            <w:r w:rsidRPr="004E1C46">
              <w:rPr>
                <w:sz w:val="28"/>
                <w:szCs w:val="28"/>
              </w:rPr>
              <w:t>4</w:t>
            </w:r>
          </w:p>
        </w:tc>
      </w:tr>
      <w:tr w:rsidR="004E1C46" w:rsidRPr="004E1C46" w:rsidTr="00594DB9">
        <w:tc>
          <w:tcPr>
            <w:tcW w:w="675"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lang w:eastAsia="ar-SA"/>
              </w:rPr>
            </w:pPr>
            <w:r w:rsidRPr="004E1C46">
              <w:rPr>
                <w:sz w:val="28"/>
                <w:szCs w:val="28"/>
              </w:rPr>
              <w:t>1.</w:t>
            </w:r>
          </w:p>
        </w:tc>
        <w:tc>
          <w:tcPr>
            <w:tcW w:w="4297"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pStyle w:val="ConsPlusNormal"/>
              <w:ind w:firstLine="0"/>
              <w:jc w:val="both"/>
              <w:rPr>
                <w:rFonts w:ascii="Times New Roman" w:hAnsi="Times New Roman" w:cs="Times New Roman"/>
                <w:sz w:val="28"/>
                <w:szCs w:val="28"/>
              </w:rPr>
            </w:pPr>
            <w:r w:rsidRPr="004E1C46">
              <w:rPr>
                <w:rFonts w:ascii="Times New Roman" w:hAnsi="Times New Roman" w:cs="Times New Roman"/>
                <w:sz w:val="28"/>
                <w:szCs w:val="28"/>
              </w:rPr>
              <w:t>Актуализация размещения на официальном сайте администрации Вышестеблиевского  сельского поселения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261"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lang w:eastAsia="ar-SA"/>
              </w:rPr>
            </w:pPr>
            <w:r w:rsidRPr="004E1C46">
              <w:rPr>
                <w:sz w:val="28"/>
                <w:szCs w:val="28"/>
              </w:rPr>
              <w:t>По мере необходимости (в случае отмены действующих или принятия новых нормативных правовых актов, мониторинг НПА ежеквартально)</w:t>
            </w:r>
          </w:p>
        </w:tc>
        <w:tc>
          <w:tcPr>
            <w:tcW w:w="2646"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rPr>
            </w:pPr>
            <w:r w:rsidRPr="004E1C46">
              <w:rPr>
                <w:sz w:val="28"/>
                <w:szCs w:val="28"/>
              </w:rPr>
              <w:t xml:space="preserve">Администрация Вышестеблиевского сельского поселения Темрюкского района, </w:t>
            </w:r>
          </w:p>
          <w:p w:rsidR="004E1C46" w:rsidRPr="004E1C46" w:rsidRDefault="004E1C46" w:rsidP="00594DB9">
            <w:pPr>
              <w:jc w:val="center"/>
              <w:rPr>
                <w:sz w:val="28"/>
                <w:szCs w:val="28"/>
              </w:rPr>
            </w:pPr>
            <w:r w:rsidRPr="004E1C46">
              <w:rPr>
                <w:sz w:val="28"/>
                <w:szCs w:val="28"/>
              </w:rPr>
              <w:t>должностные лица, уполномоченные на осуществление муниципального контроля в соответствующей сфере деятельности</w:t>
            </w:r>
          </w:p>
          <w:p w:rsidR="004E1C46" w:rsidRPr="004E1C46" w:rsidRDefault="004E1C46" w:rsidP="00594DB9">
            <w:pPr>
              <w:jc w:val="center"/>
              <w:rPr>
                <w:sz w:val="28"/>
                <w:szCs w:val="28"/>
              </w:rPr>
            </w:pPr>
          </w:p>
        </w:tc>
      </w:tr>
      <w:tr w:rsidR="004E1C46" w:rsidRPr="004E1C46" w:rsidTr="00594DB9">
        <w:tc>
          <w:tcPr>
            <w:tcW w:w="675"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lang w:eastAsia="ar-SA"/>
              </w:rPr>
            </w:pPr>
            <w:r w:rsidRPr="004E1C46">
              <w:rPr>
                <w:sz w:val="28"/>
                <w:szCs w:val="28"/>
              </w:rPr>
              <w:t>2.</w:t>
            </w:r>
          </w:p>
        </w:tc>
        <w:tc>
          <w:tcPr>
            <w:tcW w:w="4297"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pStyle w:val="ConsPlusNormal"/>
              <w:ind w:firstLine="0"/>
              <w:jc w:val="both"/>
              <w:rPr>
                <w:rFonts w:ascii="Times New Roman" w:hAnsi="Times New Roman" w:cs="Times New Roman"/>
                <w:sz w:val="28"/>
                <w:szCs w:val="28"/>
              </w:rPr>
            </w:pPr>
            <w:r w:rsidRPr="004E1C46">
              <w:rPr>
                <w:rFonts w:ascii="Times New Roman" w:hAnsi="Times New Roman" w:cs="Times New Roman"/>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4E1C46" w:rsidRPr="004E1C46" w:rsidRDefault="004E1C46" w:rsidP="00594DB9">
            <w:pPr>
              <w:pStyle w:val="ConsPlusNormal"/>
              <w:ind w:firstLine="0"/>
              <w:jc w:val="both"/>
              <w:rPr>
                <w:rFonts w:ascii="Times New Roman" w:hAnsi="Times New Roman" w:cs="Times New Roman"/>
                <w:color w:val="FF0000"/>
                <w:sz w:val="28"/>
                <w:szCs w:val="28"/>
              </w:rPr>
            </w:pPr>
            <w:r w:rsidRPr="004E1C46">
              <w:rPr>
                <w:rFonts w:ascii="Times New Roman" w:hAnsi="Times New Roman" w:cs="Times New Roman"/>
                <w:sz w:val="28"/>
                <w:szCs w:val="28"/>
              </w:rPr>
              <w:t xml:space="preserve">В случае изменения обязательных требований – </w:t>
            </w:r>
            <w:r w:rsidRPr="004E1C46">
              <w:rPr>
                <w:rFonts w:ascii="Times New Roman" w:hAnsi="Times New Roman" w:cs="Times New Roman"/>
                <w:sz w:val="28"/>
                <w:szCs w:val="28"/>
              </w:rPr>
              <w:lastRenderedPageBreak/>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261"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lang w:eastAsia="ar-SA"/>
              </w:rPr>
            </w:pPr>
            <w:r w:rsidRPr="004E1C46">
              <w:rPr>
                <w:sz w:val="28"/>
                <w:szCs w:val="28"/>
              </w:rPr>
              <w:lastRenderedPageBreak/>
              <w:t>В течение года (по мере необходимости)</w:t>
            </w:r>
          </w:p>
        </w:tc>
        <w:tc>
          <w:tcPr>
            <w:tcW w:w="2646"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rPr>
            </w:pPr>
            <w:r w:rsidRPr="004E1C46">
              <w:rPr>
                <w:sz w:val="28"/>
                <w:szCs w:val="28"/>
              </w:rPr>
              <w:t xml:space="preserve">Администрация Вышестеблиевского сельского поселения Темрюкского района, </w:t>
            </w:r>
          </w:p>
          <w:p w:rsidR="004E1C46" w:rsidRPr="004E1C46" w:rsidRDefault="004E1C46" w:rsidP="00594DB9">
            <w:pPr>
              <w:jc w:val="center"/>
              <w:rPr>
                <w:sz w:val="28"/>
                <w:szCs w:val="28"/>
              </w:rPr>
            </w:pPr>
            <w:r w:rsidRPr="004E1C46">
              <w:rPr>
                <w:sz w:val="28"/>
                <w:szCs w:val="28"/>
              </w:rPr>
              <w:t>должностные лица, уполномоченные на осуществление муниципального контроля в соответствующей сфере деятельности</w:t>
            </w:r>
          </w:p>
          <w:p w:rsidR="004E1C46" w:rsidRPr="004E1C46" w:rsidRDefault="004E1C46" w:rsidP="00594DB9">
            <w:pPr>
              <w:jc w:val="center"/>
              <w:rPr>
                <w:sz w:val="28"/>
                <w:szCs w:val="28"/>
              </w:rPr>
            </w:pPr>
          </w:p>
        </w:tc>
      </w:tr>
      <w:tr w:rsidR="004E1C46" w:rsidRPr="004E1C46" w:rsidTr="00594DB9">
        <w:tc>
          <w:tcPr>
            <w:tcW w:w="675"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lang w:eastAsia="ar-SA"/>
              </w:rPr>
            </w:pPr>
            <w:r w:rsidRPr="004E1C46">
              <w:rPr>
                <w:sz w:val="28"/>
                <w:szCs w:val="28"/>
              </w:rPr>
              <w:lastRenderedPageBreak/>
              <w:t>3.</w:t>
            </w:r>
          </w:p>
        </w:tc>
        <w:tc>
          <w:tcPr>
            <w:tcW w:w="4297"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pStyle w:val="ConsPlusNormal"/>
              <w:ind w:firstLine="0"/>
              <w:jc w:val="both"/>
              <w:rPr>
                <w:rFonts w:ascii="Times New Roman" w:hAnsi="Times New Roman" w:cs="Times New Roman"/>
                <w:color w:val="FF0000"/>
                <w:sz w:val="28"/>
                <w:szCs w:val="28"/>
              </w:rPr>
            </w:pPr>
            <w:r w:rsidRPr="004E1C46">
              <w:rPr>
                <w:rFonts w:ascii="Times New Roman" w:hAnsi="Times New Roman" w:cs="Times New Roman"/>
                <w:sz w:val="28"/>
                <w:szCs w:val="28"/>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Вышестеблиевского сельского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tc>
        <w:tc>
          <w:tcPr>
            <w:tcW w:w="2261"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lang w:eastAsia="ar-SA"/>
              </w:rPr>
            </w:pPr>
            <w:r w:rsidRPr="004E1C46">
              <w:rPr>
                <w:sz w:val="28"/>
                <w:szCs w:val="28"/>
                <w:lang w:val="en-US"/>
              </w:rPr>
              <w:t>I</w:t>
            </w:r>
            <w:r w:rsidRPr="004E1C46">
              <w:rPr>
                <w:sz w:val="28"/>
                <w:szCs w:val="28"/>
              </w:rPr>
              <w:t xml:space="preserve"> квартал (по результатам работы за предыдущий год)</w:t>
            </w:r>
          </w:p>
        </w:tc>
        <w:tc>
          <w:tcPr>
            <w:tcW w:w="2646"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rPr>
            </w:pPr>
            <w:r w:rsidRPr="004E1C46">
              <w:rPr>
                <w:sz w:val="28"/>
                <w:szCs w:val="28"/>
              </w:rPr>
              <w:t xml:space="preserve">Администрация Вышестеблиевского сельского поселения Темрюкского района, </w:t>
            </w:r>
          </w:p>
          <w:p w:rsidR="004E1C46" w:rsidRPr="004E1C46" w:rsidRDefault="004E1C46" w:rsidP="00594DB9">
            <w:pPr>
              <w:jc w:val="center"/>
              <w:rPr>
                <w:sz w:val="28"/>
                <w:szCs w:val="28"/>
              </w:rPr>
            </w:pPr>
            <w:r w:rsidRPr="004E1C46">
              <w:rPr>
                <w:sz w:val="28"/>
                <w:szCs w:val="28"/>
              </w:rPr>
              <w:t>должностные лица, уполномоченные на осуществление муниципального контроля в соответствующей сфере деятельности</w:t>
            </w:r>
          </w:p>
          <w:p w:rsidR="004E1C46" w:rsidRPr="004E1C46" w:rsidRDefault="004E1C46" w:rsidP="00594DB9">
            <w:pPr>
              <w:jc w:val="center"/>
              <w:rPr>
                <w:sz w:val="28"/>
                <w:szCs w:val="28"/>
              </w:rPr>
            </w:pPr>
          </w:p>
        </w:tc>
      </w:tr>
      <w:tr w:rsidR="004E1C46" w:rsidRPr="004E1C46" w:rsidTr="00594DB9">
        <w:tc>
          <w:tcPr>
            <w:tcW w:w="675"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lang w:eastAsia="ar-SA"/>
              </w:rPr>
            </w:pPr>
            <w:r w:rsidRPr="004E1C46">
              <w:rPr>
                <w:sz w:val="28"/>
                <w:szCs w:val="28"/>
              </w:rPr>
              <w:t>4.</w:t>
            </w:r>
          </w:p>
        </w:tc>
        <w:tc>
          <w:tcPr>
            <w:tcW w:w="4297"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both"/>
              <w:rPr>
                <w:sz w:val="28"/>
                <w:szCs w:val="28"/>
                <w:lang w:eastAsia="ar-SA"/>
              </w:rPr>
            </w:pPr>
            <w:r w:rsidRPr="004E1C46">
              <w:rPr>
                <w:sz w:val="28"/>
                <w:szCs w:val="28"/>
              </w:rPr>
              <w:t xml:space="preserve">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w:t>
            </w:r>
            <w:r w:rsidRPr="004E1C46">
              <w:rPr>
                <w:sz w:val="28"/>
                <w:szCs w:val="28"/>
              </w:rPr>
              <w:lastRenderedPageBreak/>
              <w:t>контроля (надзора) и муниципального контроля» (если иной порядок не установлен федеральным законом)</w:t>
            </w:r>
          </w:p>
        </w:tc>
        <w:tc>
          <w:tcPr>
            <w:tcW w:w="2261"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lang w:eastAsia="ar-SA"/>
              </w:rPr>
            </w:pPr>
            <w:r w:rsidRPr="004E1C46">
              <w:rPr>
                <w:sz w:val="28"/>
                <w:szCs w:val="28"/>
              </w:rPr>
              <w:lastRenderedPageBreak/>
              <w:t>В течение года (по мере необходимости)</w:t>
            </w:r>
          </w:p>
        </w:tc>
        <w:tc>
          <w:tcPr>
            <w:tcW w:w="2646" w:type="dxa"/>
            <w:tcBorders>
              <w:top w:val="single" w:sz="4" w:space="0" w:color="auto"/>
              <w:left w:val="single" w:sz="4" w:space="0" w:color="auto"/>
              <w:bottom w:val="single" w:sz="4" w:space="0" w:color="auto"/>
              <w:right w:val="single" w:sz="4" w:space="0" w:color="auto"/>
            </w:tcBorders>
          </w:tcPr>
          <w:p w:rsidR="004E1C46" w:rsidRPr="004E1C46" w:rsidRDefault="004E1C46" w:rsidP="00594DB9">
            <w:pPr>
              <w:jc w:val="center"/>
              <w:rPr>
                <w:sz w:val="28"/>
                <w:szCs w:val="28"/>
              </w:rPr>
            </w:pPr>
            <w:r w:rsidRPr="004E1C46">
              <w:rPr>
                <w:sz w:val="28"/>
                <w:szCs w:val="28"/>
              </w:rPr>
              <w:t xml:space="preserve">Администрация Вышестеблиевского сельского поселения Темрюкского района, </w:t>
            </w:r>
          </w:p>
          <w:p w:rsidR="004E1C46" w:rsidRPr="004E1C46" w:rsidRDefault="004E1C46" w:rsidP="00594DB9">
            <w:pPr>
              <w:jc w:val="center"/>
              <w:rPr>
                <w:sz w:val="28"/>
                <w:szCs w:val="28"/>
              </w:rPr>
            </w:pPr>
            <w:r w:rsidRPr="004E1C46">
              <w:rPr>
                <w:sz w:val="28"/>
                <w:szCs w:val="28"/>
              </w:rPr>
              <w:t xml:space="preserve">должностные лица, уполномоченные на осуществление муниципального </w:t>
            </w:r>
            <w:r w:rsidRPr="004E1C46">
              <w:rPr>
                <w:sz w:val="28"/>
                <w:szCs w:val="28"/>
              </w:rPr>
              <w:lastRenderedPageBreak/>
              <w:t>контроля в соответствующей сфере деятельности</w:t>
            </w:r>
          </w:p>
          <w:p w:rsidR="004E1C46" w:rsidRPr="004E1C46" w:rsidRDefault="004E1C46" w:rsidP="00594DB9">
            <w:pPr>
              <w:jc w:val="center"/>
              <w:rPr>
                <w:sz w:val="28"/>
                <w:szCs w:val="28"/>
              </w:rPr>
            </w:pPr>
          </w:p>
        </w:tc>
      </w:tr>
    </w:tbl>
    <w:p w:rsidR="004E1C46" w:rsidRPr="004E1C46" w:rsidRDefault="004E1C46" w:rsidP="004E1C46">
      <w:pPr>
        <w:ind w:firstLine="567"/>
        <w:rPr>
          <w:sz w:val="28"/>
          <w:szCs w:val="28"/>
        </w:rPr>
      </w:pPr>
    </w:p>
    <w:p w:rsidR="004E1C46" w:rsidRPr="004E1C46" w:rsidRDefault="004E1C46" w:rsidP="00CA3F7D">
      <w:pPr>
        <w:ind w:firstLine="567"/>
        <w:rPr>
          <w:sz w:val="28"/>
          <w:szCs w:val="28"/>
        </w:rPr>
      </w:pPr>
      <w:r w:rsidRPr="004E1C46">
        <w:rPr>
          <w:sz w:val="28"/>
          <w:szCs w:val="28"/>
        </w:rPr>
        <w:t>5. Отчетные показатели на 2021 год</w:t>
      </w:r>
    </w:p>
    <w:p w:rsidR="004E1C46" w:rsidRPr="004E1C46" w:rsidRDefault="004E1C46" w:rsidP="004E1C46">
      <w:pPr>
        <w:pStyle w:val="ConsPlusNormal"/>
        <w:ind w:firstLine="567"/>
        <w:jc w:val="center"/>
        <w:rPr>
          <w:rFonts w:ascii="Times New Roman" w:hAnsi="Times New Roman" w:cs="Times New Roman"/>
          <w:b/>
          <w:sz w:val="28"/>
          <w:szCs w:val="28"/>
        </w:rPr>
      </w:pPr>
    </w:p>
    <w:tbl>
      <w:tblPr>
        <w:tblW w:w="0" w:type="auto"/>
        <w:jc w:val="center"/>
        <w:tblInd w:w="149" w:type="dxa"/>
        <w:tblCellMar>
          <w:left w:w="0" w:type="dxa"/>
          <w:right w:w="0" w:type="dxa"/>
        </w:tblCellMar>
        <w:tblLook w:val="0000"/>
      </w:tblPr>
      <w:tblGrid>
        <w:gridCol w:w="5824"/>
        <w:gridCol w:w="1339"/>
        <w:gridCol w:w="1417"/>
        <w:gridCol w:w="1207"/>
      </w:tblGrid>
      <w:tr w:rsidR="004E1C46" w:rsidRPr="004E1C46" w:rsidTr="004E1C46">
        <w:trPr>
          <w:jc w:val="center"/>
        </w:trPr>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1C46" w:rsidRPr="004E1C46" w:rsidRDefault="004E1C46" w:rsidP="004E1C46">
            <w:pPr>
              <w:pStyle w:val="formattext"/>
              <w:spacing w:before="0" w:beforeAutospacing="0" w:after="0" w:afterAutospacing="0" w:line="315" w:lineRule="atLeast"/>
              <w:ind w:firstLine="567"/>
              <w:jc w:val="center"/>
              <w:textAlignment w:val="baseline"/>
              <w:rPr>
                <w:sz w:val="28"/>
                <w:szCs w:val="28"/>
              </w:rPr>
            </w:pPr>
            <w:r w:rsidRPr="004E1C46">
              <w:rPr>
                <w:sz w:val="28"/>
                <w:szCs w:val="28"/>
              </w:rPr>
              <w:t>Отчётные показатели</w:t>
            </w:r>
          </w:p>
        </w:tc>
        <w:tc>
          <w:tcPr>
            <w:tcW w:w="39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1C46" w:rsidRPr="004E1C46" w:rsidRDefault="004E1C46" w:rsidP="00594DB9">
            <w:pPr>
              <w:pStyle w:val="formattext"/>
              <w:spacing w:before="0" w:beforeAutospacing="0" w:after="0" w:afterAutospacing="0" w:line="315" w:lineRule="atLeast"/>
              <w:ind w:firstLine="56"/>
              <w:jc w:val="center"/>
              <w:textAlignment w:val="baseline"/>
              <w:rPr>
                <w:sz w:val="28"/>
                <w:szCs w:val="28"/>
              </w:rPr>
            </w:pPr>
            <w:r w:rsidRPr="004E1C46">
              <w:rPr>
                <w:sz w:val="28"/>
                <w:szCs w:val="28"/>
              </w:rPr>
              <w:t>Отчётные данные</w:t>
            </w:r>
          </w:p>
        </w:tc>
      </w:tr>
      <w:tr w:rsidR="004E1C46" w:rsidRPr="004E1C46" w:rsidTr="004E1C46">
        <w:trPr>
          <w:jc w:val="center"/>
        </w:trPr>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1C46" w:rsidRPr="004E1C46" w:rsidRDefault="004E1C46" w:rsidP="004E1C46">
            <w:pPr>
              <w:pStyle w:val="formattext"/>
              <w:spacing w:before="0" w:beforeAutospacing="0" w:after="0" w:afterAutospacing="0" w:line="315" w:lineRule="atLeast"/>
              <w:ind w:firstLine="567"/>
              <w:jc w:val="center"/>
              <w:textAlignment w:val="baseline"/>
              <w:rPr>
                <w:b/>
                <w:sz w:val="28"/>
                <w:szCs w:val="28"/>
              </w:rPr>
            </w:pPr>
          </w:p>
        </w:tc>
        <w:tc>
          <w:tcPr>
            <w:tcW w:w="133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E1C46" w:rsidRPr="004E1C46" w:rsidRDefault="004E1C46" w:rsidP="00594DB9">
            <w:pPr>
              <w:pStyle w:val="formattext"/>
              <w:spacing w:before="0" w:beforeAutospacing="0" w:after="0" w:afterAutospacing="0" w:line="315" w:lineRule="atLeast"/>
              <w:ind w:firstLine="56"/>
              <w:jc w:val="center"/>
              <w:textAlignment w:val="baseline"/>
              <w:rPr>
                <w:sz w:val="28"/>
                <w:szCs w:val="28"/>
              </w:rPr>
            </w:pPr>
            <w:r w:rsidRPr="004E1C46">
              <w:rPr>
                <w:sz w:val="28"/>
                <w:szCs w:val="28"/>
              </w:rPr>
              <w:t>2021г</w:t>
            </w:r>
          </w:p>
        </w:tc>
        <w:tc>
          <w:tcPr>
            <w:tcW w:w="1417" w:type="dxa"/>
            <w:tcBorders>
              <w:top w:val="single" w:sz="6" w:space="0" w:color="000000"/>
              <w:left w:val="single" w:sz="4" w:space="0" w:color="auto"/>
              <w:bottom w:val="single" w:sz="6" w:space="0" w:color="000000"/>
              <w:right w:val="single" w:sz="4" w:space="0" w:color="auto"/>
            </w:tcBorders>
          </w:tcPr>
          <w:p w:rsidR="004E1C46" w:rsidRPr="004E1C46" w:rsidRDefault="004E1C46" w:rsidP="00594DB9">
            <w:pPr>
              <w:pStyle w:val="formattext"/>
              <w:spacing w:before="0" w:beforeAutospacing="0" w:after="0" w:afterAutospacing="0" w:line="315" w:lineRule="atLeast"/>
              <w:ind w:firstLine="56"/>
              <w:jc w:val="center"/>
              <w:textAlignment w:val="baseline"/>
              <w:rPr>
                <w:sz w:val="28"/>
                <w:szCs w:val="28"/>
              </w:rPr>
            </w:pPr>
            <w:r w:rsidRPr="004E1C46">
              <w:rPr>
                <w:sz w:val="28"/>
                <w:szCs w:val="28"/>
              </w:rPr>
              <w:t>2022 г</w:t>
            </w:r>
          </w:p>
        </w:tc>
        <w:tc>
          <w:tcPr>
            <w:tcW w:w="1207" w:type="dxa"/>
            <w:tcBorders>
              <w:top w:val="single" w:sz="6" w:space="0" w:color="000000"/>
              <w:left w:val="single" w:sz="4" w:space="0" w:color="auto"/>
              <w:bottom w:val="single" w:sz="6" w:space="0" w:color="000000"/>
              <w:right w:val="single" w:sz="6" w:space="0" w:color="000000"/>
            </w:tcBorders>
          </w:tcPr>
          <w:p w:rsidR="004E1C46" w:rsidRPr="004E1C46" w:rsidRDefault="004E1C46" w:rsidP="00594DB9">
            <w:pPr>
              <w:pStyle w:val="formattext"/>
              <w:spacing w:before="0" w:beforeAutospacing="0" w:after="0" w:afterAutospacing="0" w:line="315" w:lineRule="atLeast"/>
              <w:ind w:firstLine="56"/>
              <w:jc w:val="center"/>
              <w:textAlignment w:val="baseline"/>
              <w:rPr>
                <w:sz w:val="28"/>
                <w:szCs w:val="28"/>
              </w:rPr>
            </w:pPr>
            <w:r w:rsidRPr="004E1C46">
              <w:rPr>
                <w:sz w:val="28"/>
                <w:szCs w:val="28"/>
              </w:rPr>
              <w:t>2023 г</w:t>
            </w:r>
          </w:p>
        </w:tc>
      </w:tr>
      <w:tr w:rsidR="004E1C46" w:rsidRPr="004E1C46" w:rsidTr="004E1C46">
        <w:trPr>
          <w:jc w:val="center"/>
        </w:trPr>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1C46" w:rsidRPr="004E1C46" w:rsidRDefault="004E1C46" w:rsidP="004E1C46">
            <w:pPr>
              <w:pStyle w:val="formattext"/>
              <w:spacing w:before="0" w:beforeAutospacing="0" w:after="0" w:afterAutospacing="0"/>
              <w:ind w:firstLine="567"/>
              <w:jc w:val="both"/>
              <w:textAlignment w:val="baseline"/>
              <w:rPr>
                <w:sz w:val="28"/>
                <w:szCs w:val="28"/>
              </w:rPr>
            </w:pPr>
            <w:r w:rsidRPr="004E1C46">
              <w:rPr>
                <w:sz w:val="28"/>
                <w:szCs w:val="28"/>
              </w:rPr>
              <w:t>1. Наличие информации, обязательной к размещению на официальном сайте Вышестеблиевского сельского поселения Темрюкского района</w:t>
            </w:r>
          </w:p>
        </w:tc>
        <w:tc>
          <w:tcPr>
            <w:tcW w:w="133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E1C46" w:rsidRPr="004E1C46" w:rsidRDefault="004E1C46" w:rsidP="00594DB9">
            <w:pPr>
              <w:pStyle w:val="formattext"/>
              <w:spacing w:before="0" w:beforeAutospacing="0" w:after="0" w:afterAutospacing="0"/>
              <w:ind w:firstLine="56"/>
              <w:jc w:val="center"/>
              <w:textAlignment w:val="baseline"/>
              <w:rPr>
                <w:sz w:val="28"/>
                <w:szCs w:val="28"/>
              </w:rPr>
            </w:pPr>
            <w:r w:rsidRPr="004E1C46">
              <w:rPr>
                <w:sz w:val="28"/>
                <w:szCs w:val="28"/>
              </w:rPr>
              <w:t>%</w:t>
            </w:r>
          </w:p>
        </w:tc>
        <w:tc>
          <w:tcPr>
            <w:tcW w:w="1417" w:type="dxa"/>
            <w:tcBorders>
              <w:top w:val="single" w:sz="6" w:space="0" w:color="000000"/>
              <w:left w:val="single" w:sz="4" w:space="0" w:color="auto"/>
              <w:bottom w:val="single" w:sz="6" w:space="0" w:color="000000"/>
              <w:right w:val="single" w:sz="4" w:space="0" w:color="auto"/>
            </w:tcBorders>
          </w:tcPr>
          <w:p w:rsidR="004E1C46" w:rsidRPr="004E1C46" w:rsidRDefault="004E1C46" w:rsidP="00594DB9">
            <w:pPr>
              <w:pStyle w:val="formattext"/>
              <w:spacing w:before="0" w:beforeAutospacing="0" w:after="0" w:afterAutospacing="0"/>
              <w:ind w:firstLine="56"/>
              <w:jc w:val="center"/>
              <w:textAlignment w:val="baseline"/>
              <w:rPr>
                <w:sz w:val="28"/>
                <w:szCs w:val="28"/>
              </w:rPr>
            </w:pPr>
            <w:r w:rsidRPr="004E1C46">
              <w:rPr>
                <w:sz w:val="28"/>
                <w:szCs w:val="28"/>
              </w:rPr>
              <w:t>%</w:t>
            </w:r>
          </w:p>
        </w:tc>
        <w:tc>
          <w:tcPr>
            <w:tcW w:w="1207" w:type="dxa"/>
            <w:tcBorders>
              <w:top w:val="single" w:sz="6" w:space="0" w:color="000000"/>
              <w:left w:val="single" w:sz="4" w:space="0" w:color="auto"/>
              <w:bottom w:val="single" w:sz="6" w:space="0" w:color="000000"/>
              <w:right w:val="single" w:sz="6" w:space="0" w:color="000000"/>
            </w:tcBorders>
          </w:tcPr>
          <w:p w:rsidR="004E1C46" w:rsidRPr="004E1C46" w:rsidRDefault="004E1C46" w:rsidP="00594DB9">
            <w:pPr>
              <w:pStyle w:val="formattext"/>
              <w:spacing w:before="0" w:beforeAutospacing="0" w:after="0" w:afterAutospacing="0"/>
              <w:ind w:firstLine="56"/>
              <w:jc w:val="center"/>
              <w:textAlignment w:val="baseline"/>
              <w:rPr>
                <w:sz w:val="28"/>
                <w:szCs w:val="28"/>
              </w:rPr>
            </w:pPr>
            <w:r w:rsidRPr="004E1C46">
              <w:rPr>
                <w:sz w:val="28"/>
                <w:szCs w:val="28"/>
              </w:rPr>
              <w:t>%</w:t>
            </w:r>
          </w:p>
        </w:tc>
      </w:tr>
      <w:tr w:rsidR="004E1C46" w:rsidRPr="004E1C46" w:rsidTr="004E1C46">
        <w:trPr>
          <w:jc w:val="center"/>
        </w:trPr>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1C46" w:rsidRPr="004E1C46" w:rsidRDefault="004E1C46" w:rsidP="004E1C46">
            <w:pPr>
              <w:pStyle w:val="formattext"/>
              <w:spacing w:before="0" w:beforeAutospacing="0" w:after="0" w:afterAutospacing="0"/>
              <w:ind w:firstLine="567"/>
              <w:jc w:val="both"/>
              <w:textAlignment w:val="baseline"/>
              <w:rPr>
                <w:sz w:val="28"/>
                <w:szCs w:val="28"/>
              </w:rPr>
            </w:pPr>
            <w:r w:rsidRPr="004E1C46">
              <w:rPr>
                <w:sz w:val="28"/>
                <w:szCs w:val="28"/>
              </w:rPr>
              <w:t>2. Количество выданных подконтрольным субъектам предостережений о недопустимости нарушения обязательных требований, требований, установленных муниципальными правовыми актами</w:t>
            </w:r>
          </w:p>
        </w:tc>
        <w:tc>
          <w:tcPr>
            <w:tcW w:w="133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E1C46" w:rsidRPr="004E1C46" w:rsidRDefault="004E1C46" w:rsidP="00594DB9">
            <w:pPr>
              <w:pStyle w:val="formattext"/>
              <w:spacing w:before="0" w:beforeAutospacing="0" w:after="0" w:afterAutospacing="0"/>
              <w:ind w:firstLine="56"/>
              <w:jc w:val="center"/>
              <w:textAlignment w:val="baseline"/>
              <w:rPr>
                <w:sz w:val="28"/>
                <w:szCs w:val="28"/>
              </w:rPr>
            </w:pPr>
            <w:r w:rsidRPr="004E1C46">
              <w:rPr>
                <w:sz w:val="28"/>
                <w:szCs w:val="28"/>
              </w:rPr>
              <w:t>шт.</w:t>
            </w:r>
          </w:p>
        </w:tc>
        <w:tc>
          <w:tcPr>
            <w:tcW w:w="1417" w:type="dxa"/>
            <w:tcBorders>
              <w:top w:val="single" w:sz="6" w:space="0" w:color="000000"/>
              <w:left w:val="single" w:sz="4" w:space="0" w:color="auto"/>
              <w:bottom w:val="single" w:sz="6" w:space="0" w:color="000000"/>
              <w:right w:val="single" w:sz="4" w:space="0" w:color="auto"/>
            </w:tcBorders>
          </w:tcPr>
          <w:p w:rsidR="004E1C46" w:rsidRPr="004E1C46" w:rsidRDefault="004E1C46" w:rsidP="00594DB9">
            <w:pPr>
              <w:pStyle w:val="formattext"/>
              <w:spacing w:before="0" w:beforeAutospacing="0" w:after="0" w:afterAutospacing="0"/>
              <w:ind w:firstLine="56"/>
              <w:jc w:val="center"/>
              <w:textAlignment w:val="baseline"/>
              <w:rPr>
                <w:sz w:val="28"/>
                <w:szCs w:val="28"/>
              </w:rPr>
            </w:pPr>
            <w:r w:rsidRPr="004E1C46">
              <w:rPr>
                <w:sz w:val="28"/>
                <w:szCs w:val="28"/>
              </w:rPr>
              <w:t>шт.</w:t>
            </w:r>
          </w:p>
        </w:tc>
        <w:tc>
          <w:tcPr>
            <w:tcW w:w="1207" w:type="dxa"/>
            <w:tcBorders>
              <w:top w:val="single" w:sz="6" w:space="0" w:color="000000"/>
              <w:left w:val="single" w:sz="4" w:space="0" w:color="auto"/>
              <w:bottom w:val="single" w:sz="6" w:space="0" w:color="000000"/>
              <w:right w:val="single" w:sz="6" w:space="0" w:color="000000"/>
            </w:tcBorders>
          </w:tcPr>
          <w:p w:rsidR="004E1C46" w:rsidRPr="004E1C46" w:rsidRDefault="004E1C46" w:rsidP="00594DB9">
            <w:pPr>
              <w:pStyle w:val="formattext"/>
              <w:spacing w:before="0" w:beforeAutospacing="0" w:after="0" w:afterAutospacing="0"/>
              <w:ind w:firstLine="56"/>
              <w:jc w:val="center"/>
              <w:textAlignment w:val="baseline"/>
              <w:rPr>
                <w:sz w:val="28"/>
                <w:szCs w:val="28"/>
              </w:rPr>
            </w:pPr>
            <w:r w:rsidRPr="004E1C46">
              <w:rPr>
                <w:sz w:val="28"/>
                <w:szCs w:val="28"/>
              </w:rPr>
              <w:t>шт.</w:t>
            </w:r>
          </w:p>
        </w:tc>
      </w:tr>
      <w:tr w:rsidR="004E1C46" w:rsidRPr="004E1C46" w:rsidTr="004E1C46">
        <w:trPr>
          <w:jc w:val="center"/>
        </w:trPr>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1C46" w:rsidRPr="004E1C46" w:rsidRDefault="004E1C46" w:rsidP="004E1C46">
            <w:pPr>
              <w:pStyle w:val="formattext"/>
              <w:spacing w:before="0" w:beforeAutospacing="0" w:after="0" w:afterAutospacing="0"/>
              <w:ind w:firstLine="567"/>
              <w:jc w:val="both"/>
              <w:textAlignment w:val="baseline"/>
              <w:rPr>
                <w:sz w:val="28"/>
                <w:szCs w:val="28"/>
              </w:rPr>
            </w:pPr>
            <w:r w:rsidRPr="004E1C46">
              <w:rPr>
                <w:sz w:val="28"/>
                <w:szCs w:val="28"/>
              </w:rPr>
              <w:t xml:space="preserve">3. Количество исполненных подконтрольными субъектами предостережений о недопустимости нарушения обязательных требований, требований, установленных муниципальными правовыми актами </w:t>
            </w:r>
          </w:p>
        </w:tc>
        <w:tc>
          <w:tcPr>
            <w:tcW w:w="133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E1C46" w:rsidRPr="004E1C46" w:rsidRDefault="004E1C46" w:rsidP="00594DB9">
            <w:pPr>
              <w:pStyle w:val="formattext"/>
              <w:spacing w:before="0" w:beforeAutospacing="0" w:after="0" w:afterAutospacing="0"/>
              <w:ind w:firstLine="56"/>
              <w:jc w:val="center"/>
              <w:textAlignment w:val="baseline"/>
              <w:rPr>
                <w:sz w:val="28"/>
                <w:szCs w:val="28"/>
              </w:rPr>
            </w:pPr>
            <w:r w:rsidRPr="004E1C46">
              <w:rPr>
                <w:sz w:val="28"/>
                <w:szCs w:val="28"/>
              </w:rPr>
              <w:t>%</w:t>
            </w:r>
          </w:p>
        </w:tc>
        <w:tc>
          <w:tcPr>
            <w:tcW w:w="1417" w:type="dxa"/>
            <w:tcBorders>
              <w:top w:val="single" w:sz="6" w:space="0" w:color="000000"/>
              <w:left w:val="single" w:sz="4" w:space="0" w:color="auto"/>
              <w:bottom w:val="single" w:sz="6" w:space="0" w:color="000000"/>
              <w:right w:val="single" w:sz="4" w:space="0" w:color="auto"/>
            </w:tcBorders>
          </w:tcPr>
          <w:p w:rsidR="004E1C46" w:rsidRPr="004E1C46" w:rsidRDefault="004E1C46" w:rsidP="00594DB9">
            <w:pPr>
              <w:pStyle w:val="formattext"/>
              <w:spacing w:before="0" w:beforeAutospacing="0" w:after="0" w:afterAutospacing="0"/>
              <w:ind w:firstLine="56"/>
              <w:jc w:val="center"/>
              <w:textAlignment w:val="baseline"/>
              <w:rPr>
                <w:sz w:val="28"/>
                <w:szCs w:val="28"/>
              </w:rPr>
            </w:pPr>
            <w:r w:rsidRPr="004E1C46">
              <w:rPr>
                <w:sz w:val="28"/>
                <w:szCs w:val="28"/>
              </w:rPr>
              <w:t>%</w:t>
            </w:r>
          </w:p>
        </w:tc>
        <w:tc>
          <w:tcPr>
            <w:tcW w:w="1207" w:type="dxa"/>
            <w:tcBorders>
              <w:top w:val="single" w:sz="6" w:space="0" w:color="000000"/>
              <w:left w:val="single" w:sz="4" w:space="0" w:color="auto"/>
              <w:bottom w:val="single" w:sz="6" w:space="0" w:color="000000"/>
              <w:right w:val="single" w:sz="6" w:space="0" w:color="000000"/>
            </w:tcBorders>
          </w:tcPr>
          <w:p w:rsidR="004E1C46" w:rsidRPr="004E1C46" w:rsidRDefault="004E1C46" w:rsidP="00594DB9">
            <w:pPr>
              <w:pStyle w:val="formattext"/>
              <w:spacing w:before="0" w:beforeAutospacing="0" w:after="0" w:afterAutospacing="0"/>
              <w:ind w:firstLine="56"/>
              <w:jc w:val="center"/>
              <w:textAlignment w:val="baseline"/>
              <w:rPr>
                <w:sz w:val="28"/>
                <w:szCs w:val="28"/>
              </w:rPr>
            </w:pPr>
            <w:r w:rsidRPr="004E1C46">
              <w:rPr>
                <w:sz w:val="28"/>
                <w:szCs w:val="28"/>
              </w:rPr>
              <w:t>%</w:t>
            </w:r>
          </w:p>
        </w:tc>
      </w:tr>
    </w:tbl>
    <w:p w:rsidR="004E1C46" w:rsidRPr="004E1C46" w:rsidRDefault="004E1C46" w:rsidP="00CA3F7D">
      <w:pPr>
        <w:pStyle w:val="1"/>
        <w:numPr>
          <w:ilvl w:val="0"/>
          <w:numId w:val="0"/>
        </w:numPr>
        <w:jc w:val="both"/>
        <w:rPr>
          <w:b w:val="0"/>
        </w:rPr>
      </w:pPr>
    </w:p>
    <w:p w:rsidR="00CA3F7D" w:rsidRDefault="00CA3F7D" w:rsidP="004E1C46">
      <w:pPr>
        <w:ind w:firstLine="567"/>
        <w:rPr>
          <w:sz w:val="28"/>
          <w:szCs w:val="28"/>
        </w:rPr>
      </w:pPr>
    </w:p>
    <w:p w:rsidR="004E1C46" w:rsidRPr="004E1C46" w:rsidRDefault="004E1C46" w:rsidP="004E1C46">
      <w:pPr>
        <w:ind w:firstLine="567"/>
        <w:rPr>
          <w:sz w:val="28"/>
          <w:szCs w:val="28"/>
        </w:rPr>
      </w:pPr>
      <w:r w:rsidRPr="004E1C46">
        <w:rPr>
          <w:sz w:val="28"/>
          <w:szCs w:val="28"/>
        </w:rPr>
        <w:t>Глава Вышестеблиевского сельского</w:t>
      </w:r>
    </w:p>
    <w:p w:rsidR="00720FD7" w:rsidRPr="004E1C46" w:rsidRDefault="004E1C46" w:rsidP="00CA3F7D">
      <w:pPr>
        <w:ind w:firstLine="567"/>
        <w:rPr>
          <w:sz w:val="28"/>
          <w:szCs w:val="28"/>
        </w:rPr>
      </w:pPr>
      <w:r w:rsidRPr="004E1C46">
        <w:rPr>
          <w:sz w:val="28"/>
          <w:szCs w:val="28"/>
        </w:rPr>
        <w:t xml:space="preserve">поселения Темрюкского района     </w:t>
      </w:r>
      <w:r w:rsidR="00CA3F7D">
        <w:rPr>
          <w:sz w:val="28"/>
          <w:szCs w:val="28"/>
        </w:rPr>
        <w:t xml:space="preserve">                          </w:t>
      </w:r>
      <w:r w:rsidRPr="004E1C46">
        <w:rPr>
          <w:sz w:val="28"/>
          <w:szCs w:val="28"/>
        </w:rPr>
        <w:t xml:space="preserve">                 П.К. Хаджиди</w:t>
      </w:r>
    </w:p>
    <w:sectPr w:rsidR="00720FD7" w:rsidRPr="004E1C46" w:rsidSect="00176EB1">
      <w:pgSz w:w="11906" w:h="16838"/>
      <w:pgMar w:top="1134" w:right="567" w:bottom="709" w:left="1701" w:header="567" w:footer="58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4D0" w:rsidRDefault="001214D0">
      <w:r>
        <w:separator/>
      </w:r>
    </w:p>
  </w:endnote>
  <w:endnote w:type="continuationSeparator" w:id="1">
    <w:p w:rsidR="001214D0" w:rsidRDefault="00121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4D0" w:rsidRDefault="001214D0">
      <w:r>
        <w:separator/>
      </w:r>
    </w:p>
  </w:footnote>
  <w:footnote w:type="continuationSeparator" w:id="1">
    <w:p w:rsidR="001214D0" w:rsidRDefault="00121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pStyle w:val="4"/>
      <w:suff w:val="nothing"/>
      <w:lvlText w:val=""/>
      <w:lvlJc w:val="left"/>
      <w:pPr>
        <w:tabs>
          <w:tab w:val="num" w:pos="0"/>
        </w:tabs>
      </w:pPr>
    </w:lvl>
    <w:lvl w:ilvl="4">
      <w:start w:val="1"/>
      <w:numFmt w:val="none"/>
      <w:pStyle w:val="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3"/>
    <w:lvl w:ilvl="0">
      <w:start w:val="1"/>
      <w:numFmt w:val="decimal"/>
      <w:lvlText w:val="%1."/>
      <w:lvlJc w:val="left"/>
      <w:pPr>
        <w:tabs>
          <w:tab w:val="num" w:pos="0"/>
        </w:tabs>
        <w:ind w:left="1211" w:hanging="360"/>
      </w:pPr>
      <w:rPr>
        <w:sz w:val="28"/>
        <w:szCs w:val="28"/>
      </w:rPr>
    </w:lvl>
  </w:abstractNum>
  <w:abstractNum w:abstractNumId="2">
    <w:nsid w:val="58853340"/>
    <w:multiLevelType w:val="multilevel"/>
    <w:tmpl w:val="B1D0F8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0"/>
    <w:footnote w:id="1"/>
  </w:footnotePr>
  <w:endnotePr>
    <w:endnote w:id="0"/>
    <w:endnote w:id="1"/>
  </w:endnotePr>
  <w:compat/>
  <w:rsids>
    <w:rsidRoot w:val="00D90DD3"/>
    <w:rsid w:val="00012CFD"/>
    <w:rsid w:val="00033DBC"/>
    <w:rsid w:val="00036AD8"/>
    <w:rsid w:val="00051EE9"/>
    <w:rsid w:val="000765FA"/>
    <w:rsid w:val="000A2460"/>
    <w:rsid w:val="000D4D74"/>
    <w:rsid w:val="000E28F0"/>
    <w:rsid w:val="001214D0"/>
    <w:rsid w:val="0012427D"/>
    <w:rsid w:val="0015223F"/>
    <w:rsid w:val="00155D75"/>
    <w:rsid w:val="00161843"/>
    <w:rsid w:val="00171FEB"/>
    <w:rsid w:val="001725A1"/>
    <w:rsid w:val="001733F7"/>
    <w:rsid w:val="00176EB1"/>
    <w:rsid w:val="001A32DC"/>
    <w:rsid w:val="001A5A27"/>
    <w:rsid w:val="001E6BEE"/>
    <w:rsid w:val="001F2D4E"/>
    <w:rsid w:val="00211421"/>
    <w:rsid w:val="00217804"/>
    <w:rsid w:val="00252198"/>
    <w:rsid w:val="00271A23"/>
    <w:rsid w:val="002754AA"/>
    <w:rsid w:val="002763DC"/>
    <w:rsid w:val="002A3679"/>
    <w:rsid w:val="002D5DCA"/>
    <w:rsid w:val="002E5ABA"/>
    <w:rsid w:val="00300989"/>
    <w:rsid w:val="00317E22"/>
    <w:rsid w:val="00341249"/>
    <w:rsid w:val="003436D6"/>
    <w:rsid w:val="00355A14"/>
    <w:rsid w:val="0035717D"/>
    <w:rsid w:val="00381AFE"/>
    <w:rsid w:val="0038250E"/>
    <w:rsid w:val="003C4554"/>
    <w:rsid w:val="003D3D56"/>
    <w:rsid w:val="003D68AC"/>
    <w:rsid w:val="003D778F"/>
    <w:rsid w:val="003F36C3"/>
    <w:rsid w:val="003F7C6F"/>
    <w:rsid w:val="00412C70"/>
    <w:rsid w:val="00431F58"/>
    <w:rsid w:val="0043408E"/>
    <w:rsid w:val="004422C9"/>
    <w:rsid w:val="00454BC9"/>
    <w:rsid w:val="00465187"/>
    <w:rsid w:val="004B522C"/>
    <w:rsid w:val="004B537A"/>
    <w:rsid w:val="004D3509"/>
    <w:rsid w:val="004E14D9"/>
    <w:rsid w:val="004E1C46"/>
    <w:rsid w:val="004F1EBE"/>
    <w:rsid w:val="005268BF"/>
    <w:rsid w:val="00553405"/>
    <w:rsid w:val="00557407"/>
    <w:rsid w:val="005706EB"/>
    <w:rsid w:val="005849D4"/>
    <w:rsid w:val="005866CF"/>
    <w:rsid w:val="0059068F"/>
    <w:rsid w:val="00594DB9"/>
    <w:rsid w:val="005B3916"/>
    <w:rsid w:val="005C050B"/>
    <w:rsid w:val="005E4975"/>
    <w:rsid w:val="005F7ADA"/>
    <w:rsid w:val="006410A8"/>
    <w:rsid w:val="00642773"/>
    <w:rsid w:val="006452E6"/>
    <w:rsid w:val="0065644E"/>
    <w:rsid w:val="006754AB"/>
    <w:rsid w:val="00680445"/>
    <w:rsid w:val="006C4B9E"/>
    <w:rsid w:val="00720FD7"/>
    <w:rsid w:val="0073618A"/>
    <w:rsid w:val="007412B2"/>
    <w:rsid w:val="00761B45"/>
    <w:rsid w:val="007718E0"/>
    <w:rsid w:val="00773836"/>
    <w:rsid w:val="007918DF"/>
    <w:rsid w:val="007C2940"/>
    <w:rsid w:val="007C3C2E"/>
    <w:rsid w:val="008206DA"/>
    <w:rsid w:val="00845D0D"/>
    <w:rsid w:val="00861F72"/>
    <w:rsid w:val="00862786"/>
    <w:rsid w:val="008A2AF8"/>
    <w:rsid w:val="008B1E80"/>
    <w:rsid w:val="008C2A65"/>
    <w:rsid w:val="008D0C1E"/>
    <w:rsid w:val="00910172"/>
    <w:rsid w:val="00926462"/>
    <w:rsid w:val="0093692B"/>
    <w:rsid w:val="0095147F"/>
    <w:rsid w:val="00962400"/>
    <w:rsid w:val="00981A14"/>
    <w:rsid w:val="00983FA5"/>
    <w:rsid w:val="0099184F"/>
    <w:rsid w:val="009938E2"/>
    <w:rsid w:val="009D63AF"/>
    <w:rsid w:val="009E2129"/>
    <w:rsid w:val="00A66EEE"/>
    <w:rsid w:val="00A720AD"/>
    <w:rsid w:val="00A83DA8"/>
    <w:rsid w:val="00A85FA7"/>
    <w:rsid w:val="00AA00F3"/>
    <w:rsid w:val="00AD7FC2"/>
    <w:rsid w:val="00AF4402"/>
    <w:rsid w:val="00B36C51"/>
    <w:rsid w:val="00B8335B"/>
    <w:rsid w:val="00B83964"/>
    <w:rsid w:val="00B87161"/>
    <w:rsid w:val="00C37400"/>
    <w:rsid w:val="00C46C36"/>
    <w:rsid w:val="00C65ADA"/>
    <w:rsid w:val="00C76F3A"/>
    <w:rsid w:val="00C87533"/>
    <w:rsid w:val="00CA3F7D"/>
    <w:rsid w:val="00CA56DF"/>
    <w:rsid w:val="00CD44E5"/>
    <w:rsid w:val="00CE3F87"/>
    <w:rsid w:val="00CE55A5"/>
    <w:rsid w:val="00D038F5"/>
    <w:rsid w:val="00D07403"/>
    <w:rsid w:val="00D40A25"/>
    <w:rsid w:val="00D52AD1"/>
    <w:rsid w:val="00D85DDE"/>
    <w:rsid w:val="00D90328"/>
    <w:rsid w:val="00D90DD3"/>
    <w:rsid w:val="00D97430"/>
    <w:rsid w:val="00DA1758"/>
    <w:rsid w:val="00DC05B4"/>
    <w:rsid w:val="00E07B6C"/>
    <w:rsid w:val="00E11D4D"/>
    <w:rsid w:val="00E7379D"/>
    <w:rsid w:val="00E93D18"/>
    <w:rsid w:val="00EA2413"/>
    <w:rsid w:val="00EB5469"/>
    <w:rsid w:val="00ED732F"/>
    <w:rsid w:val="00EE200B"/>
    <w:rsid w:val="00F14EBC"/>
    <w:rsid w:val="00F45CD8"/>
    <w:rsid w:val="00F55287"/>
    <w:rsid w:val="00F81BAA"/>
    <w:rsid w:val="00FC4BF2"/>
    <w:rsid w:val="00FD4DB2"/>
    <w:rsid w:val="00FE4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161"/>
    <w:pPr>
      <w:suppressAutoHyphens/>
    </w:pPr>
    <w:rPr>
      <w:lang w:eastAsia="zh-CN"/>
    </w:rPr>
  </w:style>
  <w:style w:type="paragraph" w:styleId="1">
    <w:name w:val="heading 1"/>
    <w:basedOn w:val="a"/>
    <w:next w:val="a"/>
    <w:link w:val="10"/>
    <w:uiPriority w:val="99"/>
    <w:qFormat/>
    <w:rsid w:val="00B87161"/>
    <w:pPr>
      <w:keepNext/>
      <w:numPr>
        <w:numId w:val="1"/>
      </w:numPr>
      <w:jc w:val="center"/>
      <w:outlineLvl w:val="0"/>
    </w:pPr>
    <w:rPr>
      <w:b/>
      <w:bCs/>
      <w:sz w:val="28"/>
      <w:szCs w:val="28"/>
    </w:rPr>
  </w:style>
  <w:style w:type="paragraph" w:styleId="2">
    <w:name w:val="heading 2"/>
    <w:basedOn w:val="a"/>
    <w:next w:val="a"/>
    <w:link w:val="20"/>
    <w:uiPriority w:val="99"/>
    <w:qFormat/>
    <w:rsid w:val="00B87161"/>
    <w:pPr>
      <w:keepNext/>
      <w:numPr>
        <w:ilvl w:val="1"/>
        <w:numId w:val="1"/>
      </w:numPr>
      <w:ind w:left="720"/>
      <w:jc w:val="both"/>
      <w:outlineLvl w:val="1"/>
    </w:pPr>
    <w:rPr>
      <w:sz w:val="24"/>
      <w:szCs w:val="24"/>
    </w:rPr>
  </w:style>
  <w:style w:type="paragraph" w:styleId="3">
    <w:name w:val="heading 3"/>
    <w:basedOn w:val="a"/>
    <w:next w:val="a"/>
    <w:link w:val="30"/>
    <w:uiPriority w:val="99"/>
    <w:qFormat/>
    <w:rsid w:val="00B87161"/>
    <w:pPr>
      <w:keepNext/>
      <w:numPr>
        <w:ilvl w:val="2"/>
        <w:numId w:val="1"/>
      </w:numPr>
      <w:jc w:val="center"/>
      <w:outlineLvl w:val="2"/>
    </w:pPr>
    <w:rPr>
      <w:sz w:val="28"/>
      <w:szCs w:val="28"/>
    </w:rPr>
  </w:style>
  <w:style w:type="paragraph" w:styleId="4">
    <w:name w:val="heading 4"/>
    <w:basedOn w:val="a"/>
    <w:next w:val="a"/>
    <w:link w:val="40"/>
    <w:uiPriority w:val="99"/>
    <w:qFormat/>
    <w:rsid w:val="00B87161"/>
    <w:pPr>
      <w:keepNext/>
      <w:numPr>
        <w:ilvl w:val="3"/>
        <w:numId w:val="1"/>
      </w:numPr>
      <w:outlineLvl w:val="3"/>
    </w:pPr>
    <w:rPr>
      <w:sz w:val="24"/>
      <w:szCs w:val="24"/>
    </w:rPr>
  </w:style>
  <w:style w:type="paragraph" w:styleId="5">
    <w:name w:val="heading 5"/>
    <w:basedOn w:val="a"/>
    <w:next w:val="a"/>
    <w:link w:val="50"/>
    <w:uiPriority w:val="99"/>
    <w:qFormat/>
    <w:rsid w:val="00B87161"/>
    <w:pPr>
      <w:keepNext/>
      <w:numPr>
        <w:ilvl w:val="4"/>
        <w:numId w:val="1"/>
      </w:numP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405"/>
    <w:rPr>
      <w:rFonts w:ascii="Cambria" w:hAnsi="Cambria" w:cs="Cambria"/>
      <w:b/>
      <w:bCs/>
      <w:kern w:val="32"/>
      <w:sz w:val="32"/>
      <w:szCs w:val="32"/>
      <w:lang w:eastAsia="zh-CN"/>
    </w:rPr>
  </w:style>
  <w:style w:type="character" w:customStyle="1" w:styleId="20">
    <w:name w:val="Заголовок 2 Знак"/>
    <w:basedOn w:val="a0"/>
    <w:link w:val="2"/>
    <w:uiPriority w:val="99"/>
    <w:semiHidden/>
    <w:locked/>
    <w:rsid w:val="00553405"/>
    <w:rPr>
      <w:rFonts w:ascii="Cambria" w:hAnsi="Cambria" w:cs="Cambria"/>
      <w:b/>
      <w:bCs/>
      <w:i/>
      <w:iCs/>
      <w:sz w:val="28"/>
      <w:szCs w:val="28"/>
      <w:lang w:eastAsia="zh-CN"/>
    </w:rPr>
  </w:style>
  <w:style w:type="character" w:customStyle="1" w:styleId="30">
    <w:name w:val="Заголовок 3 Знак"/>
    <w:basedOn w:val="a0"/>
    <w:link w:val="3"/>
    <w:uiPriority w:val="99"/>
    <w:semiHidden/>
    <w:locked/>
    <w:rsid w:val="00553405"/>
    <w:rPr>
      <w:rFonts w:ascii="Cambria" w:hAnsi="Cambria" w:cs="Cambria"/>
      <w:b/>
      <w:bCs/>
      <w:sz w:val="26"/>
      <w:szCs w:val="26"/>
      <w:lang w:eastAsia="zh-CN"/>
    </w:rPr>
  </w:style>
  <w:style w:type="character" w:customStyle="1" w:styleId="40">
    <w:name w:val="Заголовок 4 Знак"/>
    <w:basedOn w:val="a0"/>
    <w:link w:val="4"/>
    <w:uiPriority w:val="99"/>
    <w:semiHidden/>
    <w:locked/>
    <w:rsid w:val="00553405"/>
    <w:rPr>
      <w:rFonts w:ascii="Calibri" w:hAnsi="Calibri" w:cs="Calibri"/>
      <w:b/>
      <w:bCs/>
      <w:sz w:val="28"/>
      <w:szCs w:val="28"/>
      <w:lang w:eastAsia="zh-CN"/>
    </w:rPr>
  </w:style>
  <w:style w:type="character" w:customStyle="1" w:styleId="50">
    <w:name w:val="Заголовок 5 Знак"/>
    <w:basedOn w:val="a0"/>
    <w:link w:val="5"/>
    <w:uiPriority w:val="99"/>
    <w:semiHidden/>
    <w:locked/>
    <w:rsid w:val="00553405"/>
    <w:rPr>
      <w:rFonts w:ascii="Calibri" w:hAnsi="Calibri" w:cs="Calibri"/>
      <w:b/>
      <w:bCs/>
      <w:i/>
      <w:iCs/>
      <w:sz w:val="26"/>
      <w:szCs w:val="26"/>
      <w:lang w:eastAsia="zh-CN"/>
    </w:rPr>
  </w:style>
  <w:style w:type="character" w:customStyle="1" w:styleId="WW8Num2z2">
    <w:name w:val="WW8Num2z2"/>
    <w:uiPriority w:val="99"/>
    <w:rsid w:val="00B87161"/>
    <w:rPr>
      <w:sz w:val="34"/>
      <w:szCs w:val="34"/>
    </w:rPr>
  </w:style>
  <w:style w:type="character" w:customStyle="1" w:styleId="WW8Num3z0">
    <w:name w:val="WW8Num3z0"/>
    <w:uiPriority w:val="99"/>
    <w:rsid w:val="00B87161"/>
    <w:rPr>
      <w:sz w:val="28"/>
      <w:szCs w:val="28"/>
    </w:rPr>
  </w:style>
  <w:style w:type="character" w:customStyle="1" w:styleId="WW8Num4z2">
    <w:name w:val="WW8Num4z2"/>
    <w:uiPriority w:val="99"/>
    <w:rsid w:val="00B87161"/>
    <w:rPr>
      <w:sz w:val="34"/>
      <w:szCs w:val="34"/>
    </w:rPr>
  </w:style>
  <w:style w:type="character" w:customStyle="1" w:styleId="41">
    <w:name w:val="Основной шрифт абзаца4"/>
    <w:uiPriority w:val="99"/>
    <w:rsid w:val="00B87161"/>
  </w:style>
  <w:style w:type="character" w:customStyle="1" w:styleId="Absatz-Standardschriftart">
    <w:name w:val="Absatz-Standardschriftart"/>
    <w:uiPriority w:val="99"/>
    <w:rsid w:val="00B87161"/>
  </w:style>
  <w:style w:type="character" w:customStyle="1" w:styleId="WW-Absatz-Standardschriftart">
    <w:name w:val="WW-Absatz-Standardschriftart"/>
    <w:uiPriority w:val="99"/>
    <w:rsid w:val="00B87161"/>
  </w:style>
  <w:style w:type="character" w:customStyle="1" w:styleId="WW-Absatz-Standardschriftart1">
    <w:name w:val="WW-Absatz-Standardschriftart1"/>
    <w:uiPriority w:val="99"/>
    <w:rsid w:val="00B87161"/>
  </w:style>
  <w:style w:type="character" w:customStyle="1" w:styleId="WW-Absatz-Standardschriftart11">
    <w:name w:val="WW-Absatz-Standardschriftart11"/>
    <w:uiPriority w:val="99"/>
    <w:rsid w:val="00B87161"/>
  </w:style>
  <w:style w:type="character" w:customStyle="1" w:styleId="WW-Absatz-Standardschriftart111">
    <w:name w:val="WW-Absatz-Standardschriftart111"/>
    <w:uiPriority w:val="99"/>
    <w:rsid w:val="00B87161"/>
  </w:style>
  <w:style w:type="character" w:customStyle="1" w:styleId="31">
    <w:name w:val="Основной шрифт абзаца3"/>
    <w:uiPriority w:val="99"/>
    <w:rsid w:val="00B87161"/>
  </w:style>
  <w:style w:type="character" w:customStyle="1" w:styleId="21">
    <w:name w:val="Основной шрифт абзаца2"/>
    <w:uiPriority w:val="99"/>
    <w:rsid w:val="00B87161"/>
  </w:style>
  <w:style w:type="character" w:customStyle="1" w:styleId="WW-Absatz-Standardschriftart1111">
    <w:name w:val="WW-Absatz-Standardschriftart1111"/>
    <w:uiPriority w:val="99"/>
    <w:rsid w:val="00B87161"/>
  </w:style>
  <w:style w:type="character" w:customStyle="1" w:styleId="WW-Absatz-Standardschriftart11111">
    <w:name w:val="WW-Absatz-Standardschriftart11111"/>
    <w:uiPriority w:val="99"/>
    <w:rsid w:val="00B87161"/>
  </w:style>
  <w:style w:type="character" w:customStyle="1" w:styleId="WW-Absatz-Standardschriftart111111">
    <w:name w:val="WW-Absatz-Standardschriftart111111"/>
    <w:uiPriority w:val="99"/>
    <w:rsid w:val="00B87161"/>
  </w:style>
  <w:style w:type="character" w:customStyle="1" w:styleId="WW-Absatz-Standardschriftart1111111">
    <w:name w:val="WW-Absatz-Standardschriftart1111111"/>
    <w:uiPriority w:val="99"/>
    <w:rsid w:val="00B87161"/>
  </w:style>
  <w:style w:type="character" w:customStyle="1" w:styleId="11">
    <w:name w:val="Основной шрифт абзаца1"/>
    <w:uiPriority w:val="99"/>
    <w:rsid w:val="00B87161"/>
  </w:style>
  <w:style w:type="character" w:customStyle="1" w:styleId="a3">
    <w:name w:val="Символ нумерации"/>
    <w:uiPriority w:val="99"/>
    <w:rsid w:val="00B87161"/>
  </w:style>
  <w:style w:type="character" w:customStyle="1" w:styleId="a4">
    <w:name w:val="Верхний колонтитул Знак"/>
    <w:basedOn w:val="41"/>
    <w:uiPriority w:val="99"/>
    <w:rsid w:val="00B87161"/>
  </w:style>
  <w:style w:type="character" w:customStyle="1" w:styleId="a5">
    <w:name w:val="Нижний колонтитул Знак"/>
    <w:basedOn w:val="41"/>
    <w:uiPriority w:val="99"/>
    <w:rsid w:val="00B87161"/>
  </w:style>
  <w:style w:type="paragraph" w:customStyle="1" w:styleId="a6">
    <w:name w:val="Заголовок"/>
    <w:basedOn w:val="a"/>
    <w:next w:val="a7"/>
    <w:uiPriority w:val="99"/>
    <w:rsid w:val="00B87161"/>
    <w:pPr>
      <w:keepNext/>
      <w:spacing w:before="240" w:after="120"/>
    </w:pPr>
    <w:rPr>
      <w:rFonts w:ascii="Arial" w:hAnsi="Arial" w:cs="Arial"/>
      <w:sz w:val="28"/>
      <w:szCs w:val="28"/>
    </w:rPr>
  </w:style>
  <w:style w:type="paragraph" w:styleId="a7">
    <w:name w:val="Body Text"/>
    <w:basedOn w:val="a"/>
    <w:link w:val="a8"/>
    <w:uiPriority w:val="99"/>
    <w:rsid w:val="00B87161"/>
    <w:rPr>
      <w:sz w:val="28"/>
      <w:szCs w:val="28"/>
    </w:rPr>
  </w:style>
  <w:style w:type="character" w:customStyle="1" w:styleId="a8">
    <w:name w:val="Основной текст Знак"/>
    <w:basedOn w:val="a0"/>
    <w:link w:val="a7"/>
    <w:uiPriority w:val="99"/>
    <w:semiHidden/>
    <w:locked/>
    <w:rsid w:val="00553405"/>
    <w:rPr>
      <w:sz w:val="20"/>
      <w:szCs w:val="20"/>
      <w:lang w:eastAsia="zh-CN"/>
    </w:rPr>
  </w:style>
  <w:style w:type="paragraph" w:styleId="a9">
    <w:name w:val="List"/>
    <w:basedOn w:val="a7"/>
    <w:uiPriority w:val="99"/>
    <w:rsid w:val="00B87161"/>
    <w:rPr>
      <w:rFonts w:ascii="Arial" w:hAnsi="Arial" w:cs="Arial"/>
    </w:rPr>
  </w:style>
  <w:style w:type="paragraph" w:styleId="aa">
    <w:name w:val="caption"/>
    <w:basedOn w:val="a"/>
    <w:next w:val="ab"/>
    <w:uiPriority w:val="99"/>
    <w:qFormat/>
    <w:rsid w:val="00B87161"/>
    <w:pPr>
      <w:jc w:val="center"/>
    </w:pPr>
    <w:rPr>
      <w:sz w:val="24"/>
      <w:szCs w:val="24"/>
    </w:rPr>
  </w:style>
  <w:style w:type="paragraph" w:customStyle="1" w:styleId="42">
    <w:name w:val="Указатель4"/>
    <w:basedOn w:val="a"/>
    <w:uiPriority w:val="99"/>
    <w:rsid w:val="00B87161"/>
    <w:pPr>
      <w:suppressLineNumbers/>
    </w:pPr>
  </w:style>
  <w:style w:type="paragraph" w:customStyle="1" w:styleId="32">
    <w:name w:val="Название3"/>
    <w:basedOn w:val="a"/>
    <w:uiPriority w:val="99"/>
    <w:rsid w:val="00B87161"/>
    <w:pPr>
      <w:suppressLineNumbers/>
      <w:spacing w:before="120" w:after="120"/>
    </w:pPr>
    <w:rPr>
      <w:rFonts w:ascii="Arial" w:hAnsi="Arial" w:cs="Arial"/>
      <w:i/>
      <w:iCs/>
    </w:rPr>
  </w:style>
  <w:style w:type="paragraph" w:customStyle="1" w:styleId="33">
    <w:name w:val="Указатель3"/>
    <w:basedOn w:val="a"/>
    <w:uiPriority w:val="99"/>
    <w:rsid w:val="00B87161"/>
    <w:pPr>
      <w:suppressLineNumbers/>
    </w:pPr>
    <w:rPr>
      <w:rFonts w:ascii="Arial" w:hAnsi="Arial" w:cs="Arial"/>
    </w:rPr>
  </w:style>
  <w:style w:type="paragraph" w:customStyle="1" w:styleId="22">
    <w:name w:val="Название2"/>
    <w:basedOn w:val="a"/>
    <w:uiPriority w:val="99"/>
    <w:rsid w:val="00B87161"/>
    <w:pPr>
      <w:suppressLineNumbers/>
      <w:spacing w:before="120" w:after="120"/>
    </w:pPr>
    <w:rPr>
      <w:rFonts w:ascii="Arial" w:hAnsi="Arial" w:cs="Arial"/>
      <w:i/>
      <w:iCs/>
    </w:rPr>
  </w:style>
  <w:style w:type="paragraph" w:customStyle="1" w:styleId="23">
    <w:name w:val="Указатель2"/>
    <w:basedOn w:val="a"/>
    <w:uiPriority w:val="99"/>
    <w:rsid w:val="00B87161"/>
    <w:pPr>
      <w:suppressLineNumbers/>
    </w:pPr>
    <w:rPr>
      <w:rFonts w:ascii="Arial" w:hAnsi="Arial" w:cs="Arial"/>
    </w:rPr>
  </w:style>
  <w:style w:type="paragraph" w:customStyle="1" w:styleId="12">
    <w:name w:val="Название1"/>
    <w:basedOn w:val="a"/>
    <w:uiPriority w:val="99"/>
    <w:rsid w:val="00B87161"/>
    <w:pPr>
      <w:suppressLineNumbers/>
      <w:spacing w:before="120" w:after="120"/>
    </w:pPr>
    <w:rPr>
      <w:rFonts w:ascii="Arial" w:hAnsi="Arial" w:cs="Arial"/>
      <w:i/>
      <w:iCs/>
    </w:rPr>
  </w:style>
  <w:style w:type="paragraph" w:customStyle="1" w:styleId="13">
    <w:name w:val="Указатель1"/>
    <w:basedOn w:val="a"/>
    <w:uiPriority w:val="99"/>
    <w:rsid w:val="00B87161"/>
    <w:pPr>
      <w:suppressLineNumbers/>
    </w:pPr>
    <w:rPr>
      <w:rFonts w:ascii="Arial" w:hAnsi="Arial" w:cs="Arial"/>
    </w:rPr>
  </w:style>
  <w:style w:type="paragraph" w:styleId="ab">
    <w:name w:val="Subtitle"/>
    <w:basedOn w:val="a6"/>
    <w:next w:val="a7"/>
    <w:link w:val="ac"/>
    <w:uiPriority w:val="99"/>
    <w:qFormat/>
    <w:rsid w:val="00B87161"/>
    <w:pPr>
      <w:jc w:val="center"/>
    </w:pPr>
    <w:rPr>
      <w:i/>
      <w:iCs/>
    </w:rPr>
  </w:style>
  <w:style w:type="character" w:customStyle="1" w:styleId="ac">
    <w:name w:val="Подзаголовок Знак"/>
    <w:basedOn w:val="a0"/>
    <w:link w:val="ab"/>
    <w:uiPriority w:val="99"/>
    <w:locked/>
    <w:rsid w:val="00553405"/>
    <w:rPr>
      <w:rFonts w:ascii="Cambria" w:hAnsi="Cambria" w:cs="Cambria"/>
      <w:sz w:val="24"/>
      <w:szCs w:val="24"/>
      <w:lang w:eastAsia="zh-CN"/>
    </w:rPr>
  </w:style>
  <w:style w:type="paragraph" w:styleId="ad">
    <w:name w:val="Body Text Indent"/>
    <w:basedOn w:val="a"/>
    <w:link w:val="ae"/>
    <w:uiPriority w:val="99"/>
    <w:rsid w:val="00B87161"/>
    <w:pPr>
      <w:ind w:firstLine="720"/>
      <w:jc w:val="both"/>
    </w:pPr>
    <w:rPr>
      <w:sz w:val="24"/>
      <w:szCs w:val="24"/>
    </w:rPr>
  </w:style>
  <w:style w:type="character" w:customStyle="1" w:styleId="ae">
    <w:name w:val="Основной текст с отступом Знак"/>
    <w:basedOn w:val="a0"/>
    <w:link w:val="ad"/>
    <w:uiPriority w:val="99"/>
    <w:semiHidden/>
    <w:locked/>
    <w:rsid w:val="00553405"/>
    <w:rPr>
      <w:sz w:val="20"/>
      <w:szCs w:val="20"/>
      <w:lang w:eastAsia="zh-CN"/>
    </w:rPr>
  </w:style>
  <w:style w:type="paragraph" w:customStyle="1" w:styleId="210">
    <w:name w:val="Основной текст с отступом 21"/>
    <w:basedOn w:val="a"/>
    <w:uiPriority w:val="99"/>
    <w:rsid w:val="00B87161"/>
    <w:pPr>
      <w:ind w:firstLine="851"/>
      <w:jc w:val="both"/>
    </w:pPr>
    <w:rPr>
      <w:sz w:val="24"/>
      <w:szCs w:val="24"/>
    </w:rPr>
  </w:style>
  <w:style w:type="paragraph" w:styleId="af">
    <w:name w:val="Balloon Text"/>
    <w:basedOn w:val="a"/>
    <w:link w:val="af0"/>
    <w:uiPriority w:val="99"/>
    <w:semiHidden/>
    <w:rsid w:val="00B87161"/>
    <w:rPr>
      <w:rFonts w:ascii="Tahoma" w:hAnsi="Tahoma" w:cs="Tahoma"/>
      <w:sz w:val="16"/>
      <w:szCs w:val="16"/>
    </w:rPr>
  </w:style>
  <w:style w:type="character" w:customStyle="1" w:styleId="af0">
    <w:name w:val="Текст выноски Знак"/>
    <w:basedOn w:val="a0"/>
    <w:link w:val="af"/>
    <w:uiPriority w:val="99"/>
    <w:semiHidden/>
    <w:locked/>
    <w:rsid w:val="00553405"/>
    <w:rPr>
      <w:sz w:val="2"/>
      <w:szCs w:val="2"/>
      <w:lang w:eastAsia="zh-CN"/>
    </w:rPr>
  </w:style>
  <w:style w:type="paragraph" w:customStyle="1" w:styleId="211">
    <w:name w:val="Основной текст 21"/>
    <w:basedOn w:val="a"/>
    <w:uiPriority w:val="99"/>
    <w:rsid w:val="00B87161"/>
    <w:pPr>
      <w:spacing w:after="120" w:line="360" w:lineRule="auto"/>
      <w:jc w:val="center"/>
    </w:pPr>
  </w:style>
  <w:style w:type="paragraph" w:customStyle="1" w:styleId="2110">
    <w:name w:val="Основной текст 211"/>
    <w:basedOn w:val="a"/>
    <w:uiPriority w:val="99"/>
    <w:rsid w:val="00B87161"/>
    <w:pPr>
      <w:spacing w:after="120" w:line="480" w:lineRule="auto"/>
    </w:pPr>
  </w:style>
  <w:style w:type="paragraph" w:customStyle="1" w:styleId="310">
    <w:name w:val="Основной текст с отступом 31"/>
    <w:basedOn w:val="a"/>
    <w:uiPriority w:val="99"/>
    <w:rsid w:val="00B87161"/>
    <w:pPr>
      <w:spacing w:after="120"/>
      <w:ind w:left="283"/>
    </w:pPr>
    <w:rPr>
      <w:sz w:val="16"/>
      <w:szCs w:val="16"/>
    </w:rPr>
  </w:style>
  <w:style w:type="paragraph" w:customStyle="1" w:styleId="af1">
    <w:name w:val="Содержимое таблицы"/>
    <w:basedOn w:val="a"/>
    <w:uiPriority w:val="99"/>
    <w:rsid w:val="00B87161"/>
    <w:pPr>
      <w:suppressLineNumbers/>
    </w:pPr>
  </w:style>
  <w:style w:type="paragraph" w:customStyle="1" w:styleId="af2">
    <w:name w:val="Заголовок таблицы"/>
    <w:basedOn w:val="af1"/>
    <w:uiPriority w:val="99"/>
    <w:rsid w:val="00B87161"/>
    <w:pPr>
      <w:jc w:val="center"/>
    </w:pPr>
    <w:rPr>
      <w:b/>
      <w:bCs/>
    </w:rPr>
  </w:style>
  <w:style w:type="paragraph" w:customStyle="1" w:styleId="ConsPlusTitle">
    <w:name w:val="ConsPlusTitle"/>
    <w:uiPriority w:val="99"/>
    <w:rsid w:val="00B87161"/>
    <w:pPr>
      <w:widowControl w:val="0"/>
      <w:suppressAutoHyphens/>
      <w:autoSpaceDE w:val="0"/>
    </w:pPr>
    <w:rPr>
      <w:rFonts w:ascii="Arial" w:hAnsi="Arial" w:cs="Arial"/>
      <w:b/>
      <w:bCs/>
      <w:lang w:eastAsia="zh-CN"/>
    </w:rPr>
  </w:style>
  <w:style w:type="paragraph" w:customStyle="1" w:styleId="WW-">
    <w:name w:val="WW-Базовый"/>
    <w:uiPriority w:val="99"/>
    <w:rsid w:val="00B87161"/>
    <w:pPr>
      <w:tabs>
        <w:tab w:val="left" w:pos="709"/>
      </w:tabs>
      <w:suppressAutoHyphens/>
      <w:spacing w:line="200" w:lineRule="atLeast"/>
    </w:pPr>
    <w:rPr>
      <w:color w:val="00000A"/>
      <w:lang w:eastAsia="zh-CN"/>
    </w:rPr>
  </w:style>
  <w:style w:type="paragraph" w:styleId="af3">
    <w:name w:val="header"/>
    <w:basedOn w:val="a"/>
    <w:link w:val="14"/>
    <w:uiPriority w:val="99"/>
    <w:rsid w:val="00B87161"/>
    <w:pPr>
      <w:tabs>
        <w:tab w:val="center" w:pos="4677"/>
        <w:tab w:val="right" w:pos="9355"/>
      </w:tabs>
    </w:pPr>
  </w:style>
  <w:style w:type="character" w:customStyle="1" w:styleId="14">
    <w:name w:val="Верхний колонтитул Знак1"/>
    <w:basedOn w:val="a0"/>
    <w:link w:val="af3"/>
    <w:uiPriority w:val="99"/>
    <w:semiHidden/>
    <w:locked/>
    <w:rsid w:val="00553405"/>
    <w:rPr>
      <w:sz w:val="20"/>
      <w:szCs w:val="20"/>
      <w:lang w:eastAsia="zh-CN"/>
    </w:rPr>
  </w:style>
  <w:style w:type="paragraph" w:styleId="af4">
    <w:name w:val="footer"/>
    <w:basedOn w:val="a"/>
    <w:link w:val="15"/>
    <w:uiPriority w:val="99"/>
    <w:rsid w:val="00B87161"/>
    <w:pPr>
      <w:tabs>
        <w:tab w:val="center" w:pos="4677"/>
        <w:tab w:val="right" w:pos="9355"/>
      </w:tabs>
    </w:pPr>
  </w:style>
  <w:style w:type="character" w:customStyle="1" w:styleId="15">
    <w:name w:val="Нижний колонтитул Знак1"/>
    <w:basedOn w:val="a0"/>
    <w:link w:val="af4"/>
    <w:uiPriority w:val="99"/>
    <w:semiHidden/>
    <w:locked/>
    <w:rsid w:val="00553405"/>
    <w:rPr>
      <w:sz w:val="20"/>
      <w:szCs w:val="20"/>
      <w:lang w:eastAsia="zh-CN"/>
    </w:rPr>
  </w:style>
  <w:style w:type="paragraph" w:customStyle="1" w:styleId="af5">
    <w:name w:val="Базовый"/>
    <w:uiPriority w:val="99"/>
    <w:rsid w:val="00D90DD3"/>
    <w:pPr>
      <w:tabs>
        <w:tab w:val="left" w:pos="709"/>
      </w:tabs>
      <w:suppressAutoHyphens/>
      <w:spacing w:line="200" w:lineRule="atLeast"/>
    </w:pPr>
    <w:rPr>
      <w:color w:val="00000A"/>
      <w:lang w:eastAsia="ar-SA"/>
    </w:rPr>
  </w:style>
  <w:style w:type="paragraph" w:styleId="af6">
    <w:name w:val="No Spacing"/>
    <w:uiPriority w:val="99"/>
    <w:qFormat/>
    <w:rsid w:val="00D90DD3"/>
    <w:pPr>
      <w:tabs>
        <w:tab w:val="left" w:pos="708"/>
      </w:tabs>
      <w:suppressAutoHyphens/>
      <w:spacing w:after="200" w:line="276" w:lineRule="auto"/>
    </w:pPr>
    <w:rPr>
      <w:color w:val="00000A"/>
      <w:sz w:val="28"/>
      <w:szCs w:val="28"/>
      <w:lang w:eastAsia="zh-CN"/>
    </w:rPr>
  </w:style>
  <w:style w:type="paragraph" w:customStyle="1" w:styleId="af7">
    <w:name w:val="Знак Знак Знак Знак Знак Знак Знак Знак Знак Знак"/>
    <w:basedOn w:val="a"/>
    <w:uiPriority w:val="99"/>
    <w:rsid w:val="0073618A"/>
    <w:pPr>
      <w:suppressAutoHyphens w:val="0"/>
      <w:spacing w:before="100" w:beforeAutospacing="1" w:after="100" w:afterAutospacing="1"/>
      <w:jc w:val="both"/>
    </w:pPr>
    <w:rPr>
      <w:rFonts w:ascii="Tahoma" w:hAnsi="Tahoma" w:cs="Tahoma"/>
      <w:lang w:val="en-US" w:eastAsia="en-US"/>
    </w:rPr>
  </w:style>
  <w:style w:type="paragraph" w:customStyle="1" w:styleId="ConsPlusNormal">
    <w:name w:val="ConsPlusNormal"/>
    <w:rsid w:val="004E1C46"/>
    <w:pPr>
      <w:widowControl w:val="0"/>
      <w:suppressAutoHyphens/>
      <w:autoSpaceDE w:val="0"/>
      <w:ind w:firstLine="720"/>
    </w:pPr>
    <w:rPr>
      <w:rFonts w:ascii="Arial" w:hAnsi="Arial" w:cs="Arial"/>
      <w:lang w:eastAsia="ar-SA"/>
    </w:rPr>
  </w:style>
  <w:style w:type="paragraph" w:customStyle="1" w:styleId="formattext">
    <w:name w:val="formattext"/>
    <w:basedOn w:val="a"/>
    <w:rsid w:val="004E1C46"/>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90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2437</Words>
  <Characters>13894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РОСИЙСКАЯ ФЕДЕРАЦИЯ</vt:lpstr>
    </vt:vector>
  </TitlesOfParts>
  <Company>Microsoft</Company>
  <LinksUpToDate>false</LinksUpToDate>
  <CharactersWithSpaces>16299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РОСИЙСКАЯ ФЕДЕРАЦИЯ</dc:title>
  <dc:creator>Управление культуры</dc:creator>
  <cp:lastModifiedBy>секретарь</cp:lastModifiedBy>
  <cp:revision>7</cp:revision>
  <cp:lastPrinted>2020-12-14T11:09:00Z</cp:lastPrinted>
  <dcterms:created xsi:type="dcterms:W3CDTF">2020-12-11T10:14:00Z</dcterms:created>
  <dcterms:modified xsi:type="dcterms:W3CDTF">2020-12-14T11:09:00Z</dcterms:modified>
</cp:coreProperties>
</file>