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46"/>
        <w:tblOverlap w:val="never"/>
        <w:tblW w:w="9889" w:type="dxa"/>
        <w:tblLook w:val="0000" w:firstRow="0" w:lastRow="0" w:firstColumn="0" w:lastColumn="0" w:noHBand="0" w:noVBand="0"/>
      </w:tblPr>
      <w:tblGrid>
        <w:gridCol w:w="9889"/>
      </w:tblGrid>
      <w:tr w:rsidR="00DB1E00" w:rsidRPr="00C90078" w:rsidTr="00A65EFD">
        <w:trPr>
          <w:trHeight w:val="2266"/>
        </w:trPr>
        <w:tc>
          <w:tcPr>
            <w:tcW w:w="9889" w:type="dxa"/>
            <w:shd w:val="clear" w:color="auto" w:fill="auto"/>
          </w:tcPr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DB1E00" w:rsidRPr="00C90078" w:rsidRDefault="00DB1E00" w:rsidP="00D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DB1E00" w:rsidRPr="00C90078" w:rsidRDefault="00DB1E00" w:rsidP="00DB1E0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56909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056909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  <w:p w:rsidR="00DB1E00" w:rsidRPr="00C90078" w:rsidRDefault="00DB1E00" w:rsidP="00DB1E0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DB1E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64AB">
        <w:rPr>
          <w:rFonts w:ascii="Times New Roman" w:hAnsi="Times New Roman" w:cs="Times New Roman"/>
          <w:b/>
          <w:sz w:val="28"/>
          <w:szCs w:val="28"/>
        </w:rPr>
        <w:t>22</w:t>
      </w:r>
      <w:r w:rsidR="00A65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4AB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164A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164AB">
        <w:rPr>
          <w:rFonts w:ascii="Times New Roman" w:hAnsi="Times New Roman" w:cs="Times New Roman"/>
          <w:b/>
          <w:sz w:val="28"/>
          <w:szCs w:val="28"/>
        </w:rPr>
        <w:t>95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164AB" w:rsidRPr="003164AB">
        <w:rPr>
          <w:rFonts w:ascii="Times New Roman" w:hAnsi="Times New Roman" w:cs="Times New Roman"/>
          <w:b/>
          <w:sz w:val="28"/>
          <w:szCs w:val="28"/>
        </w:rPr>
        <w:t>Прием уведомлений о завершении сноса объекта капитального строительства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>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EFD" w:rsidRDefault="00A65EFD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</w:t>
      </w:r>
      <w:r w:rsidR="003164AB" w:rsidRPr="003164AB">
        <w:rPr>
          <w:rFonts w:ascii="Times New Roman" w:hAnsi="Times New Roman" w:cs="Times New Roman"/>
          <w:sz w:val="28"/>
          <w:szCs w:val="28"/>
        </w:rPr>
        <w:t>от 22 июня 2020 года № 95 «Об утверждении административного регламента предоставления муниципальной услуги «Прием уведомлений о завершении сноса объекта капитального строительства»»</w:t>
      </w:r>
      <w:r w:rsidR="006A2431" w:rsidRPr="006A2431">
        <w:rPr>
          <w:rFonts w:ascii="Times New Roman" w:hAnsi="Times New Roman" w:cs="Times New Roman"/>
          <w:sz w:val="28"/>
          <w:szCs w:val="28"/>
        </w:rPr>
        <w:t xml:space="preserve"> </w:t>
      </w:r>
      <w:r w:rsidR="00A65EFD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 w:rsidR="00A65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DB1E00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DFF" w:rsidRDefault="00510DFF">
      <w:pPr>
        <w:spacing w:after="0" w:line="240" w:lineRule="auto"/>
      </w:pPr>
      <w:r>
        <w:separator/>
      </w:r>
    </w:p>
  </w:endnote>
  <w:endnote w:type="continuationSeparator" w:id="0">
    <w:p w:rsidR="00510DFF" w:rsidRDefault="0051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DFF" w:rsidRDefault="00510DFF">
      <w:pPr>
        <w:spacing w:after="0" w:line="240" w:lineRule="auto"/>
      </w:pPr>
      <w:r>
        <w:separator/>
      </w:r>
    </w:p>
  </w:footnote>
  <w:footnote w:type="continuationSeparator" w:id="0">
    <w:p w:rsidR="00510DFF" w:rsidRDefault="0051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DB1F0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056909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56909"/>
    <w:rsid w:val="00064930"/>
    <w:rsid w:val="00066DDD"/>
    <w:rsid w:val="00072941"/>
    <w:rsid w:val="00076742"/>
    <w:rsid w:val="0008018D"/>
    <w:rsid w:val="00083ADB"/>
    <w:rsid w:val="0008661E"/>
    <w:rsid w:val="000A2816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66A68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164AB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0DFF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0C4E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0A42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8F5D18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65EFD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36A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1E00"/>
    <w:rsid w:val="00DB1F06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14E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3410A-9ED2-4A9D-B3F1-4A05A5A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3</cp:revision>
  <cp:lastPrinted>2019-03-19T16:52:00Z</cp:lastPrinted>
  <dcterms:created xsi:type="dcterms:W3CDTF">2020-12-01T06:14:00Z</dcterms:created>
  <dcterms:modified xsi:type="dcterms:W3CDTF">2020-12-11T07:08:00Z</dcterms:modified>
</cp:coreProperties>
</file>