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E809D3">
      <w:pPr>
        <w:rPr>
          <w:sz w:val="28"/>
          <w:szCs w:val="28"/>
        </w:rPr>
      </w:pPr>
      <w:r w:rsidRPr="00E809D3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A90835">
        <w:rPr>
          <w:sz w:val="28"/>
          <w:szCs w:val="28"/>
        </w:rPr>
        <w:t xml:space="preserve"> </w:t>
      </w:r>
      <w:r w:rsidR="003C3AA8">
        <w:rPr>
          <w:sz w:val="28"/>
          <w:szCs w:val="28"/>
        </w:rPr>
        <w:t>01.03.2019 г.</w:t>
      </w:r>
      <w:r w:rsidR="00A90835">
        <w:rPr>
          <w:sz w:val="28"/>
          <w:szCs w:val="28"/>
        </w:rPr>
        <w:t xml:space="preserve">                                        </w:t>
      </w:r>
      <w:r w:rsidR="003C3AA8">
        <w:rPr>
          <w:sz w:val="28"/>
          <w:szCs w:val="28"/>
        </w:rPr>
        <w:t xml:space="preserve">                       </w:t>
      </w:r>
      <w:r w:rsidR="00A90835">
        <w:rPr>
          <w:sz w:val="28"/>
          <w:szCs w:val="28"/>
        </w:rPr>
        <w:t xml:space="preserve">                 </w:t>
      </w:r>
      <w:r w:rsidR="003C3AA8">
        <w:rPr>
          <w:sz w:val="28"/>
          <w:szCs w:val="28"/>
        </w:rPr>
        <w:t xml:space="preserve">                 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3C3AA8">
        <w:rPr>
          <w:sz w:val="28"/>
          <w:szCs w:val="28"/>
        </w:rPr>
        <w:t>30</w:t>
      </w:r>
    </w:p>
    <w:p w:rsidR="00A90835" w:rsidRDefault="00A90835" w:rsidP="00575BA3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F27AA6">
      <w:pPr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4C701A">
        <w:rPr>
          <w:b/>
          <w:bCs/>
          <w:sz w:val="28"/>
          <w:szCs w:val="28"/>
        </w:rPr>
        <w:br/>
      </w:r>
      <w:bookmarkStart w:id="0" w:name="_GoBack"/>
      <w:bookmarkEnd w:id="0"/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5663CB" w:rsidRDefault="00BC265A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</w:t>
      </w:r>
      <w:r w:rsidR="001A576E">
        <w:rPr>
          <w:sz w:val="28"/>
          <w:szCs w:val="28"/>
        </w:rPr>
        <w:t xml:space="preserve"> 5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«Эффективное муниципальное управление» на 201</w:t>
      </w:r>
      <w:r w:rsidR="00F01301" w:rsidRPr="00DA137E">
        <w:rPr>
          <w:sz w:val="28"/>
          <w:szCs w:val="28"/>
        </w:rPr>
        <w:t>9</w:t>
      </w:r>
      <w:r w:rsidRPr="00DA137E">
        <w:rPr>
          <w:sz w:val="28"/>
          <w:szCs w:val="28"/>
        </w:rPr>
        <w:t xml:space="preserve"> год</w:t>
      </w:r>
      <w:r w:rsidR="005663CB" w:rsidRPr="00DA137E">
        <w:rPr>
          <w:sz w:val="28"/>
          <w:szCs w:val="28"/>
        </w:rPr>
        <w:t xml:space="preserve">»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1A576E">
        <w:rPr>
          <w:sz w:val="28"/>
          <w:szCs w:val="28"/>
        </w:rPr>
        <w:t xml:space="preserve"> № </w:t>
      </w:r>
      <w:r w:rsidR="00242FC1">
        <w:rPr>
          <w:sz w:val="28"/>
          <w:szCs w:val="28"/>
        </w:rPr>
        <w:t>1</w:t>
      </w:r>
      <w:r w:rsidR="005663CB">
        <w:rPr>
          <w:sz w:val="28"/>
          <w:szCs w:val="28"/>
        </w:rPr>
        <w:t>).</w:t>
      </w:r>
    </w:p>
    <w:p w:rsidR="00D737E3" w:rsidRDefault="00D737E3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5663CB" w:rsidRPr="00DA137E" w:rsidRDefault="00D737E3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5663CB" w:rsidRPr="00DA137E" w:rsidRDefault="005663CB" w:rsidP="00DA137E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A137E">
        <w:rPr>
          <w:sz w:val="28"/>
          <w:szCs w:val="28"/>
        </w:rPr>
        <w:t>Постановление вступает в силу со дня подписания и распространяет свои действия на правоотношения, возникшие с 1 января 201</w:t>
      </w:r>
      <w:r w:rsidR="00F01301" w:rsidRPr="00DA137E">
        <w:rPr>
          <w:sz w:val="28"/>
          <w:szCs w:val="28"/>
        </w:rPr>
        <w:t>9</w:t>
      </w:r>
      <w:r w:rsidRPr="00DA137E">
        <w:rPr>
          <w:sz w:val="28"/>
          <w:szCs w:val="28"/>
        </w:rPr>
        <w:t xml:space="preserve"> года.</w:t>
      </w:r>
    </w:p>
    <w:p w:rsidR="00D737E3" w:rsidRDefault="00D737E3" w:rsidP="00DA137E">
      <w:pPr>
        <w:pStyle w:val="af6"/>
        <w:spacing w:after="0" w:line="240" w:lineRule="auto"/>
        <w:jc w:val="both"/>
      </w:pPr>
    </w:p>
    <w:p w:rsidR="00DA137E" w:rsidRPr="00F45CD8" w:rsidRDefault="00DA137E" w:rsidP="00DA137E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714" w:rsidRDefault="00654714">
      <w:r>
        <w:separator/>
      </w:r>
    </w:p>
  </w:endnote>
  <w:endnote w:type="continuationSeparator" w:id="0">
    <w:p w:rsidR="00654714" w:rsidRDefault="0065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714" w:rsidRDefault="00654714">
      <w:r>
        <w:separator/>
      </w:r>
    </w:p>
  </w:footnote>
  <w:footnote w:type="continuationSeparator" w:id="0">
    <w:p w:rsidR="00654714" w:rsidRDefault="006547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545"/>
    <w:rsid w:val="00012CFD"/>
    <w:rsid w:val="000444B6"/>
    <w:rsid w:val="00051EE9"/>
    <w:rsid w:val="000526F1"/>
    <w:rsid w:val="000765FA"/>
    <w:rsid w:val="000A2460"/>
    <w:rsid w:val="000D4D74"/>
    <w:rsid w:val="000D6320"/>
    <w:rsid w:val="000F3421"/>
    <w:rsid w:val="00101697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A576E"/>
    <w:rsid w:val="001F2D4E"/>
    <w:rsid w:val="002040C4"/>
    <w:rsid w:val="0021032D"/>
    <w:rsid w:val="00211421"/>
    <w:rsid w:val="00242FC1"/>
    <w:rsid w:val="00252198"/>
    <w:rsid w:val="002526B5"/>
    <w:rsid w:val="0025604B"/>
    <w:rsid w:val="00267CDA"/>
    <w:rsid w:val="00271A23"/>
    <w:rsid w:val="00273955"/>
    <w:rsid w:val="00273D88"/>
    <w:rsid w:val="002754AA"/>
    <w:rsid w:val="00296579"/>
    <w:rsid w:val="002A1BED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C3AA8"/>
    <w:rsid w:val="003D3D56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B7EEA"/>
    <w:rsid w:val="004C701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54714"/>
    <w:rsid w:val="00662CC2"/>
    <w:rsid w:val="006754AB"/>
    <w:rsid w:val="00683BD5"/>
    <w:rsid w:val="006A2BA4"/>
    <w:rsid w:val="006B3546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54280"/>
    <w:rsid w:val="00962400"/>
    <w:rsid w:val="009C08E7"/>
    <w:rsid w:val="009E605C"/>
    <w:rsid w:val="00A276C0"/>
    <w:rsid w:val="00A337CA"/>
    <w:rsid w:val="00A34DE1"/>
    <w:rsid w:val="00A53D5F"/>
    <w:rsid w:val="00A90835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56DF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0E3C"/>
    <w:rsid w:val="00E319A7"/>
    <w:rsid w:val="00E55D4D"/>
    <w:rsid w:val="00E57121"/>
    <w:rsid w:val="00E718D3"/>
    <w:rsid w:val="00E809D3"/>
    <w:rsid w:val="00EA069B"/>
    <w:rsid w:val="00EC56CA"/>
    <w:rsid w:val="00ED732F"/>
    <w:rsid w:val="00EE201B"/>
    <w:rsid w:val="00EE25F0"/>
    <w:rsid w:val="00EF7D04"/>
    <w:rsid w:val="00F00A05"/>
    <w:rsid w:val="00F01301"/>
    <w:rsid w:val="00F01699"/>
    <w:rsid w:val="00F20FE5"/>
    <w:rsid w:val="00F211F9"/>
    <w:rsid w:val="00F2581A"/>
    <w:rsid w:val="00F27AA6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196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102</cp:revision>
  <cp:lastPrinted>2019-03-01T05:53:00Z</cp:lastPrinted>
  <dcterms:created xsi:type="dcterms:W3CDTF">2013-08-12T10:14:00Z</dcterms:created>
  <dcterms:modified xsi:type="dcterms:W3CDTF">2019-03-01T06:05:00Z</dcterms:modified>
</cp:coreProperties>
</file>