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FD" w:rsidRDefault="00496FFD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496FFD" w:rsidRDefault="00496FFD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</w:p>
    <w:p w:rsidR="00496FFD" w:rsidRDefault="00496FFD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</w:p>
    <w:p w:rsidR="00496FFD" w:rsidRDefault="004F49E2" w:rsidP="00A610B0">
      <w:pPr>
        <w:tabs>
          <w:tab w:val="left" w:pos="4290"/>
          <w:tab w:val="center" w:pos="4819"/>
        </w:tabs>
        <w:rPr>
          <w:b/>
          <w:bCs/>
          <w:sz w:val="28"/>
          <w:szCs w:val="28"/>
        </w:rPr>
      </w:pPr>
      <w:r w:rsidRPr="004F49E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96FFD" w:rsidRDefault="00496FFD" w:rsidP="00A610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96FFD" w:rsidRDefault="00496FFD" w:rsidP="00A610B0">
      <w:pPr>
        <w:ind w:left="-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 ПОСЕЛЕНИЯ ТЕМРЮКСКОГО РАЙОНА</w:t>
      </w:r>
    </w:p>
    <w:p w:rsidR="00496FFD" w:rsidRDefault="00496FFD" w:rsidP="00A610B0">
      <w:pPr>
        <w:ind w:left="-360"/>
        <w:jc w:val="center"/>
        <w:rPr>
          <w:b/>
          <w:bCs/>
          <w:sz w:val="28"/>
          <w:szCs w:val="28"/>
        </w:rPr>
      </w:pPr>
    </w:p>
    <w:p w:rsidR="00496FFD" w:rsidRDefault="00496FFD" w:rsidP="00A610B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496FFD" w:rsidRDefault="00496FFD" w:rsidP="00A610B0">
      <w:pPr>
        <w:rPr>
          <w:b/>
          <w:bCs/>
          <w:sz w:val="28"/>
          <w:szCs w:val="28"/>
        </w:rPr>
      </w:pPr>
    </w:p>
    <w:p w:rsidR="00496FFD" w:rsidRPr="001D614A" w:rsidRDefault="001D614A" w:rsidP="00A610B0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</w:t>
      </w:r>
      <w:r w:rsidR="007B062D">
        <w:rPr>
          <w:sz w:val="28"/>
          <w:szCs w:val="28"/>
        </w:rPr>
        <w:t xml:space="preserve">   от  10.09.2018</w:t>
      </w:r>
      <w:r w:rsidR="00496FFD" w:rsidRPr="001D614A">
        <w:rPr>
          <w:sz w:val="28"/>
          <w:szCs w:val="28"/>
        </w:rPr>
        <w:t xml:space="preserve">                                                                   </w:t>
      </w:r>
      <w:r w:rsidR="007B062D">
        <w:rPr>
          <w:sz w:val="28"/>
          <w:szCs w:val="28"/>
        </w:rPr>
        <w:t xml:space="preserve">                          № 143</w:t>
      </w:r>
    </w:p>
    <w:p w:rsidR="00496FFD" w:rsidRDefault="00496FFD" w:rsidP="00A610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96FFD" w:rsidRPr="004B0A68" w:rsidRDefault="00496FFD" w:rsidP="00E30C06">
      <w:pPr>
        <w:jc w:val="center"/>
        <w:rPr>
          <w:sz w:val="28"/>
          <w:szCs w:val="28"/>
        </w:rPr>
      </w:pPr>
    </w:p>
    <w:p w:rsidR="004B0A68" w:rsidRPr="004B0A68" w:rsidRDefault="004B0A68" w:rsidP="004B0A68">
      <w:pPr>
        <w:jc w:val="center"/>
        <w:rPr>
          <w:b/>
          <w:sz w:val="28"/>
          <w:szCs w:val="28"/>
        </w:rPr>
      </w:pPr>
      <w:r w:rsidRPr="004B0A68">
        <w:rPr>
          <w:b/>
          <w:sz w:val="28"/>
          <w:szCs w:val="28"/>
        </w:rPr>
        <w:t xml:space="preserve">Об утверждении Порядка взаимодействия муниципальных заказчиков </w:t>
      </w:r>
      <w:proofErr w:type="spellStart"/>
      <w:r w:rsidRPr="004B0A68">
        <w:rPr>
          <w:b/>
          <w:sz w:val="28"/>
          <w:szCs w:val="28"/>
        </w:rPr>
        <w:t>Вышестеблиевского</w:t>
      </w:r>
      <w:proofErr w:type="spellEnd"/>
      <w:r w:rsidRPr="004B0A68">
        <w:rPr>
          <w:b/>
          <w:sz w:val="28"/>
          <w:szCs w:val="28"/>
        </w:rPr>
        <w:t xml:space="preserve"> сельского поселения Темрюкского  района  с уполномоченным учреждением на определение поставщиков (подрядчиков, исполнителей) при организации закупок товаров, работ, услуг для обеспечения муниципальных нужд </w:t>
      </w:r>
      <w:proofErr w:type="spellStart"/>
      <w:r w:rsidRPr="004B0A68">
        <w:rPr>
          <w:b/>
          <w:sz w:val="28"/>
          <w:szCs w:val="28"/>
        </w:rPr>
        <w:t>Вышестеблиевского</w:t>
      </w:r>
      <w:proofErr w:type="spellEnd"/>
      <w:r w:rsidRPr="004B0A68">
        <w:rPr>
          <w:b/>
          <w:sz w:val="28"/>
          <w:szCs w:val="28"/>
        </w:rPr>
        <w:t xml:space="preserve"> сельского поселения Темрюкского  района </w:t>
      </w:r>
    </w:p>
    <w:p w:rsidR="004B0A68" w:rsidRPr="004F0DCE" w:rsidRDefault="004B0A68" w:rsidP="004B0A68">
      <w:pPr>
        <w:tabs>
          <w:tab w:val="left" w:pos="3960"/>
        </w:tabs>
        <w:jc w:val="center"/>
        <w:rPr>
          <w:b/>
        </w:rPr>
      </w:pPr>
    </w:p>
    <w:p w:rsidR="00876499" w:rsidRPr="00D171F2" w:rsidRDefault="00876499" w:rsidP="00876499">
      <w:pPr>
        <w:rPr>
          <w:sz w:val="28"/>
          <w:szCs w:val="28"/>
        </w:rPr>
      </w:pPr>
    </w:p>
    <w:p w:rsidR="004B0A68" w:rsidRPr="00D171F2" w:rsidRDefault="00876499" w:rsidP="004B0A68">
      <w:pPr>
        <w:jc w:val="both"/>
        <w:rPr>
          <w:sz w:val="28"/>
          <w:szCs w:val="28"/>
        </w:rPr>
      </w:pPr>
      <w:r w:rsidRPr="00D171F2">
        <w:rPr>
          <w:sz w:val="28"/>
          <w:szCs w:val="28"/>
        </w:rPr>
        <w:t xml:space="preserve"> </w:t>
      </w:r>
      <w:r w:rsidRPr="00D171F2">
        <w:rPr>
          <w:sz w:val="28"/>
          <w:szCs w:val="28"/>
        </w:rPr>
        <w:tab/>
      </w:r>
      <w:r w:rsidR="004B0A68" w:rsidRPr="00D171F2">
        <w:rPr>
          <w:sz w:val="28"/>
          <w:szCs w:val="28"/>
        </w:rPr>
        <w:t xml:space="preserve">В целях централизации закупок товаров, работ, услуг для муниципальных нужд </w:t>
      </w:r>
      <w:proofErr w:type="spellStart"/>
      <w:r w:rsidR="004B0A68" w:rsidRPr="00D171F2">
        <w:rPr>
          <w:sz w:val="28"/>
          <w:szCs w:val="28"/>
        </w:rPr>
        <w:t>Вышестеблиевского</w:t>
      </w:r>
      <w:proofErr w:type="spellEnd"/>
      <w:r w:rsidR="004B0A68" w:rsidRPr="00D171F2">
        <w:rPr>
          <w:sz w:val="28"/>
          <w:szCs w:val="28"/>
        </w:rPr>
        <w:t xml:space="preserve"> сельского поселения Темрюкского  района,  повышения эффективности, результативности осуществления закупок товаров, работ, услуг для обеспечения муниципальных нужд </w:t>
      </w:r>
      <w:proofErr w:type="spellStart"/>
      <w:r w:rsidR="004B0A68" w:rsidRPr="00D171F2">
        <w:rPr>
          <w:sz w:val="28"/>
          <w:szCs w:val="28"/>
        </w:rPr>
        <w:t>Вышестеблиевского</w:t>
      </w:r>
      <w:proofErr w:type="spellEnd"/>
      <w:r w:rsidR="004B0A68" w:rsidRPr="00D171F2">
        <w:rPr>
          <w:sz w:val="28"/>
          <w:szCs w:val="28"/>
        </w:rPr>
        <w:t xml:space="preserve"> сельского поселения Темрюкского  района  и на основании  Федерального закона   Российской Федерации   от   5 апреля 2013 года  № 44-ФЗ «О контрактной системе в сфере закупок товаров, работ, услуг для  обеспечения  государственных  и  муниципальных нужд»  </w:t>
      </w:r>
      <w:proofErr w:type="spellStart"/>
      <w:proofErr w:type="gramStart"/>
      <w:r w:rsidR="004B0A68" w:rsidRPr="00D171F2">
        <w:rPr>
          <w:sz w:val="28"/>
          <w:szCs w:val="28"/>
        </w:rPr>
        <w:t>п</w:t>
      </w:r>
      <w:proofErr w:type="spellEnd"/>
      <w:proofErr w:type="gramEnd"/>
      <w:r w:rsidR="004B0A68" w:rsidRPr="00D171F2">
        <w:rPr>
          <w:sz w:val="28"/>
          <w:szCs w:val="28"/>
        </w:rPr>
        <w:t xml:space="preserve"> о с т а </w:t>
      </w:r>
      <w:proofErr w:type="spellStart"/>
      <w:r w:rsidR="004B0A68" w:rsidRPr="00D171F2">
        <w:rPr>
          <w:sz w:val="28"/>
          <w:szCs w:val="28"/>
        </w:rPr>
        <w:t>н</w:t>
      </w:r>
      <w:proofErr w:type="spellEnd"/>
      <w:r w:rsidR="004B0A68" w:rsidRPr="00D171F2">
        <w:rPr>
          <w:sz w:val="28"/>
          <w:szCs w:val="28"/>
        </w:rPr>
        <w:t xml:space="preserve"> о в л я ю:</w:t>
      </w:r>
    </w:p>
    <w:p w:rsidR="004B0A68" w:rsidRPr="00D171F2" w:rsidRDefault="004B0A68" w:rsidP="004B0A68">
      <w:pPr>
        <w:jc w:val="both"/>
        <w:rPr>
          <w:sz w:val="28"/>
          <w:szCs w:val="28"/>
        </w:rPr>
      </w:pPr>
      <w:r w:rsidRPr="00D171F2">
        <w:rPr>
          <w:sz w:val="28"/>
          <w:szCs w:val="28"/>
        </w:rPr>
        <w:tab/>
        <w:t xml:space="preserve">1. </w:t>
      </w:r>
      <w:proofErr w:type="gramStart"/>
      <w:r w:rsidRPr="00D171F2">
        <w:rPr>
          <w:sz w:val="28"/>
          <w:szCs w:val="28"/>
        </w:rPr>
        <w:t xml:space="preserve">Установить, что отдел закупок администрации </w:t>
      </w:r>
      <w:proofErr w:type="spellStart"/>
      <w:r w:rsidRPr="00D171F2">
        <w:rPr>
          <w:sz w:val="28"/>
          <w:szCs w:val="28"/>
        </w:rPr>
        <w:t>Вышестеблиевского</w:t>
      </w:r>
      <w:proofErr w:type="spellEnd"/>
      <w:r w:rsidRPr="00D171F2">
        <w:rPr>
          <w:sz w:val="28"/>
          <w:szCs w:val="28"/>
        </w:rPr>
        <w:t xml:space="preserve"> сельского поселения Темрюкского района является</w:t>
      </w:r>
      <w:r w:rsidR="00D171F2" w:rsidRPr="00D171F2">
        <w:rPr>
          <w:sz w:val="28"/>
          <w:szCs w:val="28"/>
        </w:rPr>
        <w:t xml:space="preserve"> уполномоченным учреждением</w:t>
      </w:r>
      <w:r w:rsidRPr="00D171F2">
        <w:rPr>
          <w:sz w:val="28"/>
          <w:szCs w:val="28"/>
        </w:rPr>
        <w:t xml:space="preserve"> на определение поставщиков (подрядчиков, исполнителей) при организации закупок товаров, работ, услуг для обеспечения муниципальных нужд </w:t>
      </w:r>
      <w:proofErr w:type="spellStart"/>
      <w:r w:rsidRPr="00D171F2">
        <w:rPr>
          <w:sz w:val="28"/>
          <w:szCs w:val="28"/>
        </w:rPr>
        <w:t>Вышестеблиевского</w:t>
      </w:r>
      <w:proofErr w:type="spellEnd"/>
      <w:r w:rsidRPr="00D171F2">
        <w:rPr>
          <w:sz w:val="28"/>
          <w:szCs w:val="28"/>
        </w:rPr>
        <w:t xml:space="preserve"> сельского поселения Темрюкского  района  конкурентными способами: путем проведения конкурса (открытого конкурса, конкурса с ограниченным участием, двухэтапного конкурса), аукциона (аукциона в электронной форме), запроса котировок, запроса предложений.</w:t>
      </w:r>
      <w:proofErr w:type="gramEnd"/>
    </w:p>
    <w:p w:rsidR="004B0A68" w:rsidRPr="00D171F2" w:rsidRDefault="004B0A68" w:rsidP="004B0A68">
      <w:pPr>
        <w:jc w:val="both"/>
        <w:rPr>
          <w:sz w:val="28"/>
          <w:szCs w:val="28"/>
        </w:rPr>
      </w:pPr>
      <w:r w:rsidRPr="00D171F2">
        <w:rPr>
          <w:sz w:val="28"/>
          <w:szCs w:val="28"/>
        </w:rPr>
        <w:tab/>
        <w:t xml:space="preserve">2. Утвердить Порядок взаимодействия муниципальных заказчиков </w:t>
      </w:r>
      <w:proofErr w:type="spellStart"/>
      <w:r w:rsidRPr="00D171F2">
        <w:rPr>
          <w:sz w:val="28"/>
          <w:szCs w:val="28"/>
        </w:rPr>
        <w:t>Вышестеблиевского</w:t>
      </w:r>
      <w:proofErr w:type="spellEnd"/>
      <w:r w:rsidRPr="00D171F2">
        <w:rPr>
          <w:sz w:val="28"/>
          <w:szCs w:val="28"/>
        </w:rPr>
        <w:t xml:space="preserve"> сельского поселения Темрюкского  района  с уполномоченным учреждением на определение поставщиков (подрядчиков, исполнителей) при организации закупок товаров, работ, услуг для обеспечения муниципальных нужд </w:t>
      </w:r>
      <w:proofErr w:type="spellStart"/>
      <w:r w:rsidR="001D614A" w:rsidRPr="00D171F2">
        <w:rPr>
          <w:sz w:val="28"/>
          <w:szCs w:val="28"/>
        </w:rPr>
        <w:t>Вышестеблиевского</w:t>
      </w:r>
      <w:proofErr w:type="spellEnd"/>
      <w:r w:rsidR="001D614A" w:rsidRPr="00D171F2">
        <w:rPr>
          <w:sz w:val="28"/>
          <w:szCs w:val="28"/>
        </w:rPr>
        <w:t xml:space="preserve"> сельского поселения Темрюкского  района </w:t>
      </w:r>
      <w:r w:rsidRPr="00D171F2">
        <w:rPr>
          <w:sz w:val="28"/>
          <w:szCs w:val="28"/>
        </w:rPr>
        <w:t xml:space="preserve"> (прилагается).</w:t>
      </w:r>
    </w:p>
    <w:p w:rsidR="004B0A68" w:rsidRPr="00D171F2" w:rsidRDefault="004B0A68" w:rsidP="004B0A68">
      <w:pPr>
        <w:ind w:left="-142" w:right="-1"/>
        <w:jc w:val="both"/>
        <w:rPr>
          <w:sz w:val="28"/>
          <w:szCs w:val="28"/>
        </w:rPr>
      </w:pPr>
      <w:r w:rsidRPr="00D171F2">
        <w:rPr>
          <w:sz w:val="28"/>
          <w:szCs w:val="28"/>
        </w:rPr>
        <w:t xml:space="preserve">           3. Признать утратившими силу:</w:t>
      </w:r>
    </w:p>
    <w:p w:rsidR="004B0A68" w:rsidRPr="00D171F2" w:rsidRDefault="004B0A68" w:rsidP="00D171F2">
      <w:pPr>
        <w:jc w:val="both"/>
        <w:rPr>
          <w:sz w:val="28"/>
          <w:szCs w:val="28"/>
        </w:rPr>
      </w:pPr>
      <w:r w:rsidRPr="00D171F2">
        <w:rPr>
          <w:sz w:val="28"/>
          <w:szCs w:val="28"/>
        </w:rPr>
        <w:t xml:space="preserve">           1) постановление  администрации  </w:t>
      </w:r>
      <w:proofErr w:type="spellStart"/>
      <w:r w:rsidR="00D171F2" w:rsidRPr="00D171F2">
        <w:rPr>
          <w:sz w:val="28"/>
          <w:szCs w:val="28"/>
        </w:rPr>
        <w:t>Вышестеблиевского</w:t>
      </w:r>
      <w:proofErr w:type="spellEnd"/>
      <w:r w:rsidR="00D171F2" w:rsidRPr="00D171F2">
        <w:rPr>
          <w:sz w:val="28"/>
          <w:szCs w:val="28"/>
        </w:rPr>
        <w:t xml:space="preserve"> сельского поселения Темрюкского  района </w:t>
      </w:r>
      <w:r w:rsidRPr="00D171F2">
        <w:rPr>
          <w:sz w:val="28"/>
          <w:szCs w:val="28"/>
        </w:rPr>
        <w:t xml:space="preserve"> от </w:t>
      </w:r>
      <w:r w:rsidR="00D171F2" w:rsidRPr="00D171F2">
        <w:rPr>
          <w:sz w:val="28"/>
          <w:szCs w:val="28"/>
        </w:rPr>
        <w:t>5 мая 2015</w:t>
      </w:r>
      <w:r w:rsidRPr="00D171F2">
        <w:rPr>
          <w:sz w:val="28"/>
          <w:szCs w:val="28"/>
        </w:rPr>
        <w:t xml:space="preserve">  года № 1</w:t>
      </w:r>
      <w:r w:rsidR="00D171F2" w:rsidRPr="00D171F2">
        <w:rPr>
          <w:sz w:val="28"/>
          <w:szCs w:val="28"/>
        </w:rPr>
        <w:t>18</w:t>
      </w:r>
      <w:r w:rsidRPr="00D171F2">
        <w:rPr>
          <w:sz w:val="28"/>
          <w:szCs w:val="28"/>
        </w:rPr>
        <w:t xml:space="preserve"> «</w:t>
      </w:r>
      <w:r w:rsidR="00D171F2" w:rsidRPr="00D171F2">
        <w:rPr>
          <w:sz w:val="28"/>
          <w:szCs w:val="28"/>
        </w:rPr>
        <w:t xml:space="preserve">О порядке взаимодействия  муниципальных заказчиков и уполномоченного органа </w:t>
      </w:r>
      <w:proofErr w:type="spellStart"/>
      <w:r w:rsidR="00D171F2" w:rsidRPr="00D171F2">
        <w:rPr>
          <w:sz w:val="28"/>
          <w:szCs w:val="28"/>
        </w:rPr>
        <w:t>Вышестеблиевского</w:t>
      </w:r>
      <w:proofErr w:type="spellEnd"/>
      <w:r w:rsidR="00D171F2" w:rsidRPr="00D171F2">
        <w:rPr>
          <w:sz w:val="28"/>
          <w:szCs w:val="28"/>
        </w:rPr>
        <w:t xml:space="preserve"> сельского поселения Темрюкского  района на </w:t>
      </w:r>
      <w:r w:rsidR="00D171F2" w:rsidRPr="00D171F2">
        <w:rPr>
          <w:sz w:val="28"/>
          <w:szCs w:val="28"/>
        </w:rPr>
        <w:lastRenderedPageBreak/>
        <w:t>осуществление функций по  размещению  заказов</w:t>
      </w:r>
      <w:r w:rsidR="001D614A">
        <w:rPr>
          <w:sz w:val="28"/>
          <w:szCs w:val="28"/>
        </w:rPr>
        <w:t xml:space="preserve"> </w:t>
      </w:r>
      <w:r w:rsidR="00D171F2" w:rsidRPr="00D171F2">
        <w:rPr>
          <w:sz w:val="28"/>
          <w:szCs w:val="28"/>
        </w:rPr>
        <w:t>в сфере закупок товаров, работ, услуг для обеспечения муниципальных нужд</w:t>
      </w:r>
      <w:r w:rsidRPr="00D171F2">
        <w:rPr>
          <w:sz w:val="28"/>
          <w:szCs w:val="28"/>
        </w:rPr>
        <w:t>»;</w:t>
      </w:r>
    </w:p>
    <w:p w:rsidR="00F4176F" w:rsidRPr="004513A1" w:rsidRDefault="001D614A" w:rsidP="001D614A">
      <w:pPr>
        <w:ind w:firstLine="79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B0A68" w:rsidRPr="00D171F2">
        <w:rPr>
          <w:sz w:val="28"/>
          <w:szCs w:val="28"/>
        </w:rPr>
        <w:t xml:space="preserve">. </w:t>
      </w:r>
      <w:r w:rsidR="00F4176F" w:rsidRPr="004513A1">
        <w:rPr>
          <w:sz w:val="28"/>
          <w:szCs w:val="28"/>
        </w:rPr>
        <w:t>Общему отделу (</w:t>
      </w:r>
      <w:proofErr w:type="spellStart"/>
      <w:r w:rsidR="00F4176F" w:rsidRPr="004513A1">
        <w:rPr>
          <w:sz w:val="28"/>
          <w:szCs w:val="28"/>
        </w:rPr>
        <w:t>Бедакова</w:t>
      </w:r>
      <w:proofErr w:type="spellEnd"/>
      <w:r w:rsidR="00F4176F">
        <w:rPr>
          <w:sz w:val="28"/>
          <w:szCs w:val="28"/>
        </w:rPr>
        <w:t xml:space="preserve"> Л.Н.</w:t>
      </w:r>
      <w:r w:rsidR="00F4176F" w:rsidRPr="004513A1">
        <w:rPr>
          <w:sz w:val="28"/>
          <w:szCs w:val="28"/>
        </w:rPr>
        <w:t xml:space="preserve">) разместить (опубликовать) настоящее постановление на официальном сайте администрации </w:t>
      </w:r>
      <w:proofErr w:type="spellStart"/>
      <w:r w:rsidR="00F4176F" w:rsidRPr="004513A1">
        <w:rPr>
          <w:sz w:val="28"/>
          <w:szCs w:val="28"/>
        </w:rPr>
        <w:t>Вышестеблиевского</w:t>
      </w:r>
      <w:proofErr w:type="spellEnd"/>
      <w:r w:rsidR="00F4176F" w:rsidRPr="004513A1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</w:t>
      </w:r>
    </w:p>
    <w:p w:rsidR="001D614A" w:rsidRPr="001D614A" w:rsidRDefault="001D614A" w:rsidP="001D614A">
      <w:pPr>
        <w:ind w:firstLine="567"/>
        <w:jc w:val="both"/>
        <w:rPr>
          <w:rFonts w:eastAsia="DejaVuSans"/>
          <w:sz w:val="28"/>
          <w:szCs w:val="28"/>
          <w:lang w:eastAsia="ru-RU"/>
        </w:rPr>
      </w:pPr>
      <w:r>
        <w:rPr>
          <w:rFonts w:eastAsia="DejaVuSans"/>
          <w:sz w:val="28"/>
          <w:szCs w:val="28"/>
          <w:lang w:eastAsia="ru-RU"/>
        </w:rPr>
        <w:t xml:space="preserve">5.  </w:t>
      </w:r>
      <w:proofErr w:type="gramStart"/>
      <w:r w:rsidRPr="006B24D5">
        <w:rPr>
          <w:rFonts w:eastAsia="DejaVuSans"/>
          <w:sz w:val="28"/>
          <w:szCs w:val="28"/>
          <w:lang w:eastAsia="ru-RU"/>
        </w:rPr>
        <w:t>Контроль за</w:t>
      </w:r>
      <w:proofErr w:type="gramEnd"/>
      <w:r w:rsidRPr="006B24D5">
        <w:rPr>
          <w:rFonts w:eastAsia="DejaVuSans"/>
          <w:sz w:val="28"/>
          <w:szCs w:val="28"/>
          <w:lang w:eastAsia="ru-RU"/>
        </w:rPr>
        <w:t xml:space="preserve"> выполнением настоящего </w:t>
      </w:r>
      <w:r>
        <w:rPr>
          <w:rFonts w:eastAsia="DejaVuSans"/>
          <w:sz w:val="28"/>
          <w:szCs w:val="28"/>
          <w:lang w:eastAsia="ru-RU"/>
        </w:rPr>
        <w:t>постановления оставляю за собой.</w:t>
      </w:r>
    </w:p>
    <w:p w:rsidR="004B0A68" w:rsidRPr="001D614A" w:rsidRDefault="004B0A68" w:rsidP="004B0A68">
      <w:pPr>
        <w:jc w:val="both"/>
        <w:rPr>
          <w:b/>
          <w:sz w:val="28"/>
          <w:szCs w:val="28"/>
        </w:rPr>
      </w:pPr>
      <w:r w:rsidRPr="00D171F2">
        <w:rPr>
          <w:sz w:val="28"/>
          <w:szCs w:val="28"/>
        </w:rPr>
        <w:t xml:space="preserve">         6. Постановление «</w:t>
      </w:r>
      <w:r w:rsidR="001D614A" w:rsidRPr="001D614A">
        <w:rPr>
          <w:sz w:val="28"/>
          <w:szCs w:val="28"/>
        </w:rPr>
        <w:t xml:space="preserve">Об утверждении Порядка взаимодействия муниципальных заказчиков </w:t>
      </w:r>
      <w:proofErr w:type="spellStart"/>
      <w:r w:rsidR="001D614A" w:rsidRPr="001D614A">
        <w:rPr>
          <w:sz w:val="28"/>
          <w:szCs w:val="28"/>
        </w:rPr>
        <w:t>Вышестеблиевского</w:t>
      </w:r>
      <w:proofErr w:type="spellEnd"/>
      <w:r w:rsidR="001D614A" w:rsidRPr="001D614A">
        <w:rPr>
          <w:sz w:val="28"/>
          <w:szCs w:val="28"/>
        </w:rPr>
        <w:t xml:space="preserve"> сельского поселения Темрюкского  района  с уполномоченным учреждением на определение поставщиков (подрядчиков, исполнителей) при организации закупок товаров, работ, услуг для обеспечения муниципальных нужд </w:t>
      </w:r>
      <w:proofErr w:type="spellStart"/>
      <w:r w:rsidR="001D614A" w:rsidRPr="001D614A">
        <w:rPr>
          <w:sz w:val="28"/>
          <w:szCs w:val="28"/>
        </w:rPr>
        <w:t>Вышестеблиевского</w:t>
      </w:r>
      <w:proofErr w:type="spellEnd"/>
      <w:r w:rsidR="001D614A" w:rsidRPr="001D614A">
        <w:rPr>
          <w:sz w:val="28"/>
          <w:szCs w:val="28"/>
        </w:rPr>
        <w:t xml:space="preserve"> сельского поселения Темрюкского  района</w:t>
      </w:r>
      <w:r w:rsidRPr="00D171F2">
        <w:rPr>
          <w:sz w:val="28"/>
          <w:szCs w:val="28"/>
        </w:rPr>
        <w:t xml:space="preserve">» вступает в силу со дня его </w:t>
      </w:r>
      <w:r w:rsidR="001D614A">
        <w:rPr>
          <w:sz w:val="28"/>
          <w:szCs w:val="28"/>
        </w:rPr>
        <w:t>подписания</w:t>
      </w:r>
      <w:r w:rsidRPr="00D171F2">
        <w:rPr>
          <w:sz w:val="28"/>
          <w:szCs w:val="28"/>
        </w:rPr>
        <w:t>.</w:t>
      </w:r>
    </w:p>
    <w:p w:rsidR="00732AD6" w:rsidRDefault="00732AD6" w:rsidP="00BA745E">
      <w:pPr>
        <w:pStyle w:val="3"/>
        <w:tabs>
          <w:tab w:val="left" w:pos="360"/>
        </w:tabs>
        <w:ind w:left="0"/>
        <w:jc w:val="both"/>
        <w:rPr>
          <w:lang w:eastAsia="ar-SA"/>
        </w:rPr>
      </w:pPr>
      <w:bookmarkStart w:id="0" w:name="sub_4"/>
    </w:p>
    <w:p w:rsidR="001D614A" w:rsidRPr="00D171F2" w:rsidRDefault="001D614A" w:rsidP="00BA745E">
      <w:pPr>
        <w:pStyle w:val="3"/>
        <w:tabs>
          <w:tab w:val="left" w:pos="360"/>
        </w:tabs>
        <w:ind w:left="0"/>
        <w:jc w:val="both"/>
      </w:pPr>
    </w:p>
    <w:bookmarkEnd w:id="0"/>
    <w:p w:rsidR="001F504B" w:rsidRPr="00D171F2" w:rsidRDefault="001F504B" w:rsidP="005D6A73">
      <w:pPr>
        <w:jc w:val="both"/>
        <w:rPr>
          <w:sz w:val="28"/>
          <w:szCs w:val="28"/>
        </w:rPr>
      </w:pPr>
      <w:r w:rsidRPr="00D171F2">
        <w:rPr>
          <w:sz w:val="28"/>
          <w:szCs w:val="28"/>
        </w:rPr>
        <w:t xml:space="preserve">Глава </w:t>
      </w:r>
      <w:proofErr w:type="spellStart"/>
      <w:r w:rsidRPr="00D171F2">
        <w:rPr>
          <w:sz w:val="28"/>
          <w:szCs w:val="28"/>
        </w:rPr>
        <w:t>Вышестеблиевского</w:t>
      </w:r>
      <w:proofErr w:type="spellEnd"/>
      <w:r w:rsidR="00496FFD" w:rsidRPr="00D171F2">
        <w:rPr>
          <w:sz w:val="28"/>
          <w:szCs w:val="28"/>
        </w:rPr>
        <w:t xml:space="preserve"> </w:t>
      </w:r>
    </w:p>
    <w:p w:rsidR="001F504B" w:rsidRPr="00D171F2" w:rsidRDefault="001F504B" w:rsidP="005D6A73">
      <w:pPr>
        <w:jc w:val="both"/>
        <w:rPr>
          <w:sz w:val="28"/>
          <w:szCs w:val="28"/>
        </w:rPr>
      </w:pPr>
      <w:r w:rsidRPr="00D171F2">
        <w:rPr>
          <w:sz w:val="28"/>
          <w:szCs w:val="28"/>
        </w:rPr>
        <w:t>с</w:t>
      </w:r>
      <w:r w:rsidR="00496FFD" w:rsidRPr="00D171F2">
        <w:rPr>
          <w:sz w:val="28"/>
          <w:szCs w:val="28"/>
        </w:rPr>
        <w:t>ельского</w:t>
      </w:r>
      <w:r w:rsidRPr="00D171F2">
        <w:rPr>
          <w:sz w:val="28"/>
          <w:szCs w:val="28"/>
        </w:rPr>
        <w:t xml:space="preserve"> </w:t>
      </w:r>
      <w:r w:rsidR="00496FFD" w:rsidRPr="00D171F2">
        <w:rPr>
          <w:sz w:val="28"/>
          <w:szCs w:val="28"/>
        </w:rPr>
        <w:t xml:space="preserve">поселения </w:t>
      </w:r>
    </w:p>
    <w:p w:rsidR="00496FFD" w:rsidRPr="00D171F2" w:rsidRDefault="00496FFD" w:rsidP="005D6A73">
      <w:pPr>
        <w:jc w:val="both"/>
        <w:rPr>
          <w:sz w:val="28"/>
          <w:szCs w:val="28"/>
        </w:rPr>
      </w:pPr>
      <w:r w:rsidRPr="00D171F2">
        <w:rPr>
          <w:sz w:val="28"/>
          <w:szCs w:val="28"/>
        </w:rPr>
        <w:t xml:space="preserve">Темрюкского района                                      </w:t>
      </w:r>
      <w:r w:rsidR="001F504B" w:rsidRPr="00D171F2">
        <w:rPr>
          <w:sz w:val="28"/>
          <w:szCs w:val="28"/>
        </w:rPr>
        <w:t xml:space="preserve">                                П.К. </w:t>
      </w:r>
      <w:proofErr w:type="spellStart"/>
      <w:r w:rsidR="001F504B" w:rsidRPr="00D171F2">
        <w:rPr>
          <w:sz w:val="28"/>
          <w:szCs w:val="28"/>
        </w:rPr>
        <w:t>Хаджиди</w:t>
      </w:r>
      <w:proofErr w:type="spellEnd"/>
    </w:p>
    <w:p w:rsidR="00496FFD" w:rsidRPr="00D171F2" w:rsidRDefault="00496FFD" w:rsidP="005D6A73">
      <w:pPr>
        <w:rPr>
          <w:sz w:val="28"/>
          <w:szCs w:val="28"/>
        </w:rPr>
      </w:pPr>
    </w:p>
    <w:p w:rsidR="00496FFD" w:rsidRPr="00D171F2" w:rsidRDefault="00496FFD">
      <w:pPr>
        <w:rPr>
          <w:sz w:val="28"/>
          <w:szCs w:val="28"/>
        </w:rPr>
      </w:pPr>
    </w:p>
    <w:p w:rsidR="00496FFD" w:rsidRPr="00D171F2" w:rsidRDefault="00496FFD">
      <w:pPr>
        <w:rPr>
          <w:sz w:val="28"/>
          <w:szCs w:val="28"/>
        </w:rPr>
      </w:pPr>
    </w:p>
    <w:p w:rsidR="00496FFD" w:rsidRPr="00D171F2" w:rsidRDefault="00496FFD">
      <w:pPr>
        <w:rPr>
          <w:sz w:val="28"/>
          <w:szCs w:val="28"/>
        </w:rPr>
      </w:pPr>
    </w:p>
    <w:p w:rsidR="00496FFD" w:rsidRPr="00D171F2" w:rsidRDefault="00496FFD">
      <w:pPr>
        <w:rPr>
          <w:sz w:val="28"/>
          <w:szCs w:val="28"/>
        </w:rPr>
      </w:pPr>
    </w:p>
    <w:p w:rsidR="00496FFD" w:rsidRPr="00D171F2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96FFD" w:rsidRPr="00D171F2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96FFD" w:rsidRPr="00D171F2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96FFD" w:rsidRPr="00D171F2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96FFD" w:rsidRPr="00D171F2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96FFD" w:rsidRPr="00D171F2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96FFD" w:rsidRPr="00D171F2" w:rsidRDefault="00496FFD" w:rsidP="00D42EF1">
      <w:pPr>
        <w:autoSpaceDE w:val="0"/>
        <w:autoSpaceDN w:val="0"/>
        <w:adjustRightInd w:val="0"/>
        <w:rPr>
          <w:sz w:val="28"/>
          <w:szCs w:val="28"/>
        </w:rPr>
      </w:pPr>
    </w:p>
    <w:p w:rsidR="00496FFD" w:rsidRPr="00D171F2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96FFD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96FFD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96FFD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96FFD" w:rsidRDefault="00496FFD" w:rsidP="002C0267">
      <w:pPr>
        <w:autoSpaceDE w:val="0"/>
        <w:autoSpaceDN w:val="0"/>
        <w:adjustRightInd w:val="0"/>
        <w:rPr>
          <w:sz w:val="28"/>
          <w:szCs w:val="28"/>
        </w:rPr>
      </w:pPr>
    </w:p>
    <w:p w:rsidR="00496FFD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96FFD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96FFD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96FFD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96FFD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96FFD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96FFD" w:rsidRDefault="00496FFD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sectPr w:rsidR="00496FFD" w:rsidSect="00260B9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744" w:rsidRDefault="00DE0744" w:rsidP="00260B9B">
      <w:r>
        <w:separator/>
      </w:r>
    </w:p>
  </w:endnote>
  <w:endnote w:type="continuationSeparator" w:id="0">
    <w:p w:rsidR="00DE0744" w:rsidRDefault="00DE0744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744" w:rsidRDefault="00DE0744" w:rsidP="00260B9B">
      <w:r>
        <w:separator/>
      </w:r>
    </w:p>
  </w:footnote>
  <w:footnote w:type="continuationSeparator" w:id="0">
    <w:p w:rsidR="00DE0744" w:rsidRDefault="00DE0744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04B" w:rsidRDefault="004F49E2" w:rsidP="00260B9B">
    <w:pPr>
      <w:pStyle w:val="a3"/>
      <w:jc w:val="center"/>
    </w:pPr>
    <w:fldSimple w:instr=" PAGE   \* MERGEFORMAT ">
      <w:r w:rsidR="007B062D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69B2"/>
    <w:multiLevelType w:val="hybridMultilevel"/>
    <w:tmpl w:val="5CC2DC4A"/>
    <w:lvl w:ilvl="0" w:tplc="84F29D3A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844962"/>
    <w:multiLevelType w:val="hybridMultilevel"/>
    <w:tmpl w:val="E2FA563E"/>
    <w:lvl w:ilvl="0" w:tplc="E0524E48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">
    <w:nsid w:val="4CF81A1B"/>
    <w:multiLevelType w:val="multilevel"/>
    <w:tmpl w:val="E82C8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C06"/>
    <w:rsid w:val="000001F3"/>
    <w:rsid w:val="000159CC"/>
    <w:rsid w:val="00024F33"/>
    <w:rsid w:val="000366A2"/>
    <w:rsid w:val="00056216"/>
    <w:rsid w:val="00061F93"/>
    <w:rsid w:val="0007050B"/>
    <w:rsid w:val="00075A1E"/>
    <w:rsid w:val="000D0B5D"/>
    <w:rsid w:val="000D3690"/>
    <w:rsid w:val="000F295E"/>
    <w:rsid w:val="00116D82"/>
    <w:rsid w:val="00132925"/>
    <w:rsid w:val="001402D6"/>
    <w:rsid w:val="001445F4"/>
    <w:rsid w:val="001536D4"/>
    <w:rsid w:val="0017567C"/>
    <w:rsid w:val="00180C84"/>
    <w:rsid w:val="001C1D57"/>
    <w:rsid w:val="001C362B"/>
    <w:rsid w:val="001C3892"/>
    <w:rsid w:val="001D614A"/>
    <w:rsid w:val="001E2589"/>
    <w:rsid w:val="001F504B"/>
    <w:rsid w:val="002009A2"/>
    <w:rsid w:val="002277E0"/>
    <w:rsid w:val="0025101E"/>
    <w:rsid w:val="00252BA0"/>
    <w:rsid w:val="00252D9F"/>
    <w:rsid w:val="00256523"/>
    <w:rsid w:val="00260B9B"/>
    <w:rsid w:val="00262A8D"/>
    <w:rsid w:val="00263F63"/>
    <w:rsid w:val="00277549"/>
    <w:rsid w:val="00281A25"/>
    <w:rsid w:val="00297AAF"/>
    <w:rsid w:val="002C0267"/>
    <w:rsid w:val="002D103E"/>
    <w:rsid w:val="002D5FBD"/>
    <w:rsid w:val="002E7B57"/>
    <w:rsid w:val="002F5EC4"/>
    <w:rsid w:val="0035012B"/>
    <w:rsid w:val="00363E83"/>
    <w:rsid w:val="003877DF"/>
    <w:rsid w:val="0039335D"/>
    <w:rsid w:val="003A0858"/>
    <w:rsid w:val="003C2A81"/>
    <w:rsid w:val="003F63D0"/>
    <w:rsid w:val="0040735C"/>
    <w:rsid w:val="00416026"/>
    <w:rsid w:val="00422421"/>
    <w:rsid w:val="00427002"/>
    <w:rsid w:val="0043164E"/>
    <w:rsid w:val="00441FD8"/>
    <w:rsid w:val="004447BC"/>
    <w:rsid w:val="00462857"/>
    <w:rsid w:val="00481E5E"/>
    <w:rsid w:val="00482A8E"/>
    <w:rsid w:val="00496FFD"/>
    <w:rsid w:val="004A1E82"/>
    <w:rsid w:val="004B0A68"/>
    <w:rsid w:val="004E4C5D"/>
    <w:rsid w:val="004F49E2"/>
    <w:rsid w:val="004F6264"/>
    <w:rsid w:val="00525385"/>
    <w:rsid w:val="00540E9C"/>
    <w:rsid w:val="00550E59"/>
    <w:rsid w:val="00561565"/>
    <w:rsid w:val="005821AB"/>
    <w:rsid w:val="005C3D51"/>
    <w:rsid w:val="005D3C3B"/>
    <w:rsid w:val="005D6A73"/>
    <w:rsid w:val="005E02C0"/>
    <w:rsid w:val="0063570B"/>
    <w:rsid w:val="006541E9"/>
    <w:rsid w:val="00657937"/>
    <w:rsid w:val="00661C98"/>
    <w:rsid w:val="00666711"/>
    <w:rsid w:val="006713E5"/>
    <w:rsid w:val="00673CCD"/>
    <w:rsid w:val="0068166A"/>
    <w:rsid w:val="00691AE0"/>
    <w:rsid w:val="006B7F69"/>
    <w:rsid w:val="006C1EC9"/>
    <w:rsid w:val="006C59B6"/>
    <w:rsid w:val="006C7FD2"/>
    <w:rsid w:val="006E2A03"/>
    <w:rsid w:val="00732AD6"/>
    <w:rsid w:val="007468B7"/>
    <w:rsid w:val="00757314"/>
    <w:rsid w:val="0079540E"/>
    <w:rsid w:val="007A0EC7"/>
    <w:rsid w:val="007A72EC"/>
    <w:rsid w:val="007B062D"/>
    <w:rsid w:val="007B72F7"/>
    <w:rsid w:val="007E01D3"/>
    <w:rsid w:val="007E0DDD"/>
    <w:rsid w:val="007E5BC5"/>
    <w:rsid w:val="007E6B70"/>
    <w:rsid w:val="00820FA6"/>
    <w:rsid w:val="00821B32"/>
    <w:rsid w:val="008377CC"/>
    <w:rsid w:val="00860055"/>
    <w:rsid w:val="00876499"/>
    <w:rsid w:val="008A1829"/>
    <w:rsid w:val="008A732E"/>
    <w:rsid w:val="008C1ABA"/>
    <w:rsid w:val="008C3CC6"/>
    <w:rsid w:val="008C4EA7"/>
    <w:rsid w:val="008D4FA1"/>
    <w:rsid w:val="008D6627"/>
    <w:rsid w:val="008E3294"/>
    <w:rsid w:val="0092565F"/>
    <w:rsid w:val="00942A94"/>
    <w:rsid w:val="00946F71"/>
    <w:rsid w:val="009656E5"/>
    <w:rsid w:val="00976190"/>
    <w:rsid w:val="00982E0A"/>
    <w:rsid w:val="009A7D22"/>
    <w:rsid w:val="009B442B"/>
    <w:rsid w:val="009B68A4"/>
    <w:rsid w:val="009B756C"/>
    <w:rsid w:val="009D4A7C"/>
    <w:rsid w:val="009D65D5"/>
    <w:rsid w:val="00A02BDC"/>
    <w:rsid w:val="00A20858"/>
    <w:rsid w:val="00A41641"/>
    <w:rsid w:val="00A610B0"/>
    <w:rsid w:val="00A82F06"/>
    <w:rsid w:val="00A85A88"/>
    <w:rsid w:val="00A96AE7"/>
    <w:rsid w:val="00AE04D7"/>
    <w:rsid w:val="00B003B0"/>
    <w:rsid w:val="00B03A91"/>
    <w:rsid w:val="00B14B79"/>
    <w:rsid w:val="00B24741"/>
    <w:rsid w:val="00B319DC"/>
    <w:rsid w:val="00B33BFF"/>
    <w:rsid w:val="00B34447"/>
    <w:rsid w:val="00B46108"/>
    <w:rsid w:val="00B95761"/>
    <w:rsid w:val="00BA3664"/>
    <w:rsid w:val="00BA745E"/>
    <w:rsid w:val="00BB0649"/>
    <w:rsid w:val="00BB2353"/>
    <w:rsid w:val="00BC75EC"/>
    <w:rsid w:val="00BD0364"/>
    <w:rsid w:val="00BD44E8"/>
    <w:rsid w:val="00BE5FD7"/>
    <w:rsid w:val="00C11473"/>
    <w:rsid w:val="00C35F9D"/>
    <w:rsid w:val="00C37275"/>
    <w:rsid w:val="00C52852"/>
    <w:rsid w:val="00C61DA1"/>
    <w:rsid w:val="00C76915"/>
    <w:rsid w:val="00C846E1"/>
    <w:rsid w:val="00C93D9C"/>
    <w:rsid w:val="00CA4544"/>
    <w:rsid w:val="00CB4C2D"/>
    <w:rsid w:val="00CC061D"/>
    <w:rsid w:val="00CC2CA9"/>
    <w:rsid w:val="00CC2FAB"/>
    <w:rsid w:val="00D036C3"/>
    <w:rsid w:val="00D171F2"/>
    <w:rsid w:val="00D27604"/>
    <w:rsid w:val="00D325B0"/>
    <w:rsid w:val="00D36998"/>
    <w:rsid w:val="00D42EF1"/>
    <w:rsid w:val="00D85488"/>
    <w:rsid w:val="00DE0744"/>
    <w:rsid w:val="00DE6609"/>
    <w:rsid w:val="00E04C82"/>
    <w:rsid w:val="00E05AE3"/>
    <w:rsid w:val="00E214AD"/>
    <w:rsid w:val="00E30C06"/>
    <w:rsid w:val="00E441D6"/>
    <w:rsid w:val="00E61E32"/>
    <w:rsid w:val="00E62B8D"/>
    <w:rsid w:val="00E62F35"/>
    <w:rsid w:val="00E94299"/>
    <w:rsid w:val="00EB0534"/>
    <w:rsid w:val="00ED0BE4"/>
    <w:rsid w:val="00EE42DC"/>
    <w:rsid w:val="00F03E80"/>
    <w:rsid w:val="00F4176F"/>
    <w:rsid w:val="00F41AEB"/>
    <w:rsid w:val="00F425EF"/>
    <w:rsid w:val="00F47AB2"/>
    <w:rsid w:val="00F527FC"/>
    <w:rsid w:val="00F73B27"/>
    <w:rsid w:val="00F83A0F"/>
    <w:rsid w:val="00F866D8"/>
    <w:rsid w:val="00F91450"/>
    <w:rsid w:val="00F972D6"/>
    <w:rsid w:val="00FC0888"/>
    <w:rsid w:val="00FC1251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60B9B"/>
    <w:rPr>
      <w:sz w:val="24"/>
      <w:szCs w:val="24"/>
      <w:lang w:eastAsia="ar-SA" w:bidi="ar-SA"/>
    </w:rPr>
  </w:style>
  <w:style w:type="paragraph" w:styleId="a5">
    <w:name w:val="footer"/>
    <w:basedOn w:val="a"/>
    <w:link w:val="a6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60B9B"/>
    <w:rPr>
      <w:sz w:val="24"/>
      <w:szCs w:val="24"/>
      <w:lang w:eastAsia="ar-SA" w:bidi="ar-SA"/>
    </w:rPr>
  </w:style>
  <w:style w:type="paragraph" w:styleId="a7">
    <w:name w:val="Balloon Text"/>
    <w:basedOn w:val="a"/>
    <w:link w:val="a8"/>
    <w:uiPriority w:val="99"/>
    <w:semiHidden/>
    <w:rsid w:val="00CC2C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CC2CA9"/>
    <w:rPr>
      <w:rFonts w:ascii="Tahoma" w:hAnsi="Tahoma" w:cs="Tahoma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CC2CA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uiPriority w:val="99"/>
    <w:rsid w:val="00E441D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">
    <w:name w:val="Body Text Indent 3"/>
    <w:basedOn w:val="a"/>
    <w:link w:val="30"/>
    <w:uiPriority w:val="99"/>
    <w:rsid w:val="00E441D6"/>
    <w:pPr>
      <w:suppressAutoHyphens w:val="0"/>
      <w:ind w:left="-540"/>
    </w:pPr>
    <w:rPr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441D6"/>
    <w:rPr>
      <w:sz w:val="24"/>
      <w:szCs w:val="24"/>
    </w:rPr>
  </w:style>
  <w:style w:type="paragraph" w:styleId="a9">
    <w:name w:val="List Paragraph"/>
    <w:basedOn w:val="a"/>
    <w:uiPriority w:val="99"/>
    <w:qFormat/>
    <w:rsid w:val="00E441D6"/>
    <w:pPr>
      <w:ind w:left="720"/>
    </w:pPr>
  </w:style>
  <w:style w:type="paragraph" w:customStyle="1" w:styleId="ConsPlusTitle">
    <w:name w:val="ConsPlusTitle"/>
    <w:uiPriority w:val="99"/>
    <w:rsid w:val="007954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TML">
    <w:name w:val="HTML Preformatted"/>
    <w:basedOn w:val="a"/>
    <w:link w:val="HTML0"/>
    <w:uiPriority w:val="99"/>
    <w:rsid w:val="00C846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846E1"/>
    <w:rPr>
      <w:rFonts w:ascii="Courier New" w:hAnsi="Courier New" w:cs="Courier New"/>
      <w:lang w:eastAsia="ar-SA" w:bidi="ar-SA"/>
    </w:rPr>
  </w:style>
  <w:style w:type="paragraph" w:styleId="aa">
    <w:name w:val="Body Text"/>
    <w:basedOn w:val="a"/>
    <w:link w:val="ab"/>
    <w:uiPriority w:val="99"/>
    <w:rsid w:val="009B442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9B442B"/>
    <w:rPr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1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340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dc:description/>
  <cp:lastModifiedBy>USER</cp:lastModifiedBy>
  <cp:revision>54</cp:revision>
  <cp:lastPrinted>2018-09-11T10:51:00Z</cp:lastPrinted>
  <dcterms:created xsi:type="dcterms:W3CDTF">2014-02-07T12:38:00Z</dcterms:created>
  <dcterms:modified xsi:type="dcterms:W3CDTF">2018-09-11T10:51:00Z</dcterms:modified>
</cp:coreProperties>
</file>