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4D" w:rsidRDefault="00314C24" w:rsidP="00A1614D">
      <w:pPr>
        <w:spacing w:line="360" w:lineRule="auto"/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790575" cy="704850"/>
            <wp:effectExtent l="19050" t="0" r="9525" b="0"/>
            <wp:wrapNone/>
            <wp:docPr id="8" name="Рисунок 8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54000"/>
                    </a:blip>
                    <a:srcRect l="48293" r="38290" b="9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14D" w:rsidRDefault="00A1614D" w:rsidP="00A1614D">
      <w:pPr>
        <w:jc w:val="center"/>
        <w:rPr>
          <w:b/>
          <w:szCs w:val="28"/>
        </w:rPr>
      </w:pPr>
      <w:r>
        <w:rPr>
          <w:b/>
          <w:szCs w:val="28"/>
        </w:rPr>
        <w:t>АДМИНИСТРАЦИЯ ВЫШЕСТЕБЛИЕВСКОГО</w:t>
      </w:r>
    </w:p>
    <w:p w:rsidR="00A1614D" w:rsidRDefault="00A1614D" w:rsidP="00A1614D">
      <w:pPr>
        <w:ind w:left="-360"/>
        <w:jc w:val="center"/>
        <w:rPr>
          <w:b/>
          <w:szCs w:val="28"/>
        </w:rPr>
      </w:pPr>
      <w:r>
        <w:rPr>
          <w:b/>
          <w:szCs w:val="28"/>
        </w:rPr>
        <w:t>СЕЛЬСКОГО ПОСЕЛЕНИЯ ТЕМРЮКСКОГО РАЙОНА</w:t>
      </w:r>
    </w:p>
    <w:p w:rsidR="00A1614D" w:rsidRDefault="00A1614D" w:rsidP="00A1614D">
      <w:pPr>
        <w:ind w:left="-360"/>
        <w:jc w:val="center"/>
        <w:rPr>
          <w:b/>
          <w:szCs w:val="28"/>
        </w:rPr>
      </w:pPr>
    </w:p>
    <w:p w:rsidR="00A1614D" w:rsidRDefault="00A1614D" w:rsidP="00A161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1614D" w:rsidRDefault="00A1614D" w:rsidP="00A1614D">
      <w:pPr>
        <w:ind w:left="-540"/>
        <w:jc w:val="center"/>
        <w:rPr>
          <w:b/>
          <w:szCs w:val="28"/>
        </w:rPr>
      </w:pPr>
    </w:p>
    <w:p w:rsidR="00A1614D" w:rsidRDefault="00A1614D" w:rsidP="00A1614D">
      <w:pPr>
        <w:tabs>
          <w:tab w:val="left" w:pos="4500"/>
          <w:tab w:val="left" w:pos="5400"/>
        </w:tabs>
        <w:ind w:left="-540" w:right="-81"/>
        <w:jc w:val="both"/>
        <w:rPr>
          <w:szCs w:val="28"/>
        </w:rPr>
      </w:pPr>
      <w:r>
        <w:rPr>
          <w:szCs w:val="28"/>
        </w:rPr>
        <w:t xml:space="preserve">        </w:t>
      </w:r>
      <w:r w:rsidR="00F11637" w:rsidRPr="006203AD">
        <w:rPr>
          <w:szCs w:val="28"/>
        </w:rPr>
        <w:t>о</w:t>
      </w:r>
      <w:r w:rsidRPr="006203AD">
        <w:rPr>
          <w:szCs w:val="28"/>
        </w:rPr>
        <w:t>т</w:t>
      </w:r>
      <w:r w:rsidR="00F11637" w:rsidRPr="006203AD">
        <w:rPr>
          <w:szCs w:val="28"/>
        </w:rPr>
        <w:t xml:space="preserve"> </w:t>
      </w:r>
      <w:r w:rsidR="006F4E79">
        <w:rPr>
          <w:szCs w:val="28"/>
        </w:rPr>
        <w:t>11.12.2015</w:t>
      </w:r>
      <w:r w:rsidR="0072271B">
        <w:rPr>
          <w:szCs w:val="28"/>
        </w:rPr>
        <w:t xml:space="preserve">           </w:t>
      </w:r>
      <w:r w:rsidRPr="006203AD">
        <w:rPr>
          <w:szCs w:val="28"/>
        </w:rPr>
        <w:t xml:space="preserve">                                                                           </w:t>
      </w:r>
      <w:r w:rsidR="00457B07" w:rsidRPr="006203AD">
        <w:rPr>
          <w:szCs w:val="28"/>
        </w:rPr>
        <w:t xml:space="preserve">         </w:t>
      </w:r>
      <w:r w:rsidR="00F11637" w:rsidRPr="006203AD">
        <w:rPr>
          <w:szCs w:val="28"/>
        </w:rPr>
        <w:t xml:space="preserve"> </w:t>
      </w:r>
      <w:r w:rsidR="00F12344" w:rsidRPr="006203AD">
        <w:rPr>
          <w:szCs w:val="28"/>
        </w:rPr>
        <w:t xml:space="preserve"> </w:t>
      </w:r>
      <w:r w:rsidRPr="006203AD">
        <w:rPr>
          <w:szCs w:val="28"/>
        </w:rPr>
        <w:t xml:space="preserve">   </w:t>
      </w:r>
      <w:r>
        <w:rPr>
          <w:szCs w:val="28"/>
        </w:rPr>
        <w:t xml:space="preserve">№ </w:t>
      </w:r>
      <w:r w:rsidR="00F11637">
        <w:rPr>
          <w:szCs w:val="28"/>
        </w:rPr>
        <w:t xml:space="preserve"> </w:t>
      </w:r>
      <w:r w:rsidR="006F4E79">
        <w:rPr>
          <w:szCs w:val="28"/>
        </w:rPr>
        <w:t>309</w:t>
      </w:r>
    </w:p>
    <w:p w:rsidR="00A1614D" w:rsidRPr="00FE0744" w:rsidRDefault="00A1614D" w:rsidP="00A1614D">
      <w:pPr>
        <w:tabs>
          <w:tab w:val="left" w:pos="4500"/>
        </w:tabs>
        <w:jc w:val="center"/>
      </w:pPr>
      <w:r w:rsidRPr="00FE0744">
        <w:t>станица Вышестеблиевская</w:t>
      </w:r>
    </w:p>
    <w:p w:rsidR="00C55AFC" w:rsidRDefault="00C55AFC" w:rsidP="003A09C0">
      <w:pPr>
        <w:rPr>
          <w:sz w:val="24"/>
        </w:rPr>
      </w:pPr>
    </w:p>
    <w:p w:rsidR="00C55AFC" w:rsidRDefault="00C55AFC" w:rsidP="00C55AFC">
      <w:pPr>
        <w:rPr>
          <w:sz w:val="24"/>
        </w:rPr>
      </w:pPr>
    </w:p>
    <w:p w:rsidR="00C55AFC" w:rsidRDefault="00C55AFC" w:rsidP="00C55AFC">
      <w:pPr>
        <w:suppressAutoHyphens/>
        <w:spacing w:line="228" w:lineRule="auto"/>
        <w:jc w:val="center"/>
      </w:pPr>
      <w:r w:rsidRPr="00CF7E98">
        <w:rPr>
          <w:b/>
          <w:szCs w:val="28"/>
        </w:rPr>
        <w:t>О назначении</w:t>
      </w:r>
      <w:r>
        <w:rPr>
          <w:b/>
          <w:szCs w:val="28"/>
        </w:rPr>
        <w:t xml:space="preserve"> проведения</w:t>
      </w:r>
      <w:r w:rsidRPr="00CF7E98">
        <w:rPr>
          <w:b/>
          <w:szCs w:val="28"/>
        </w:rPr>
        <w:t xml:space="preserve"> публичных слушаний </w:t>
      </w:r>
      <w:r>
        <w:rPr>
          <w:b/>
          <w:szCs w:val="28"/>
        </w:rPr>
        <w:t>по вопросу предоставления разрешения на отклонение от предельных параметров разрешенного строительства объекта капитального строительства</w:t>
      </w:r>
    </w:p>
    <w:p w:rsidR="00C55AFC" w:rsidRDefault="00C55AFC" w:rsidP="00C55AFC">
      <w:pPr>
        <w:suppressAutoHyphens/>
        <w:spacing w:line="228" w:lineRule="auto"/>
        <w:jc w:val="center"/>
      </w:pPr>
    </w:p>
    <w:p w:rsidR="00C55AFC" w:rsidRPr="00C54666" w:rsidRDefault="00C55AFC" w:rsidP="00EF0B58">
      <w:pPr>
        <w:spacing w:line="228" w:lineRule="auto"/>
        <w:ind w:firstLine="708"/>
        <w:jc w:val="both"/>
      </w:pPr>
      <w:proofErr w:type="gramStart"/>
      <w:r>
        <w:t xml:space="preserve">В целях обеспечения прав и законных интересов гражданина, руководствуясь  статьей 40 Градостроительного кодекса Российской Федерации, Федеральным    законом    от   06  октября   2003 года  № 131-ФЗ «Об общих  принципах  организации  местного  самоуправления  в Российской  Федерации», </w:t>
      </w:r>
      <w:r w:rsidR="00D34620">
        <w:rPr>
          <w:szCs w:val="28"/>
        </w:rPr>
        <w:t xml:space="preserve">Правилами землепользования и застройки Вышестеблиевского сельского поселения Темрюкского района, утвержденные решением </w:t>
      </w:r>
      <w:r w:rsidR="00D34620">
        <w:rPr>
          <w:szCs w:val="28"/>
          <w:lang w:val="en-US"/>
        </w:rPr>
        <w:t>XVII</w:t>
      </w:r>
      <w:r w:rsidR="00D34620">
        <w:rPr>
          <w:szCs w:val="28"/>
        </w:rPr>
        <w:t xml:space="preserve">  сессии  Совета Вышестеблиевского сельского поселения Темрюкского района  </w:t>
      </w:r>
      <w:r w:rsidR="00D34620">
        <w:rPr>
          <w:szCs w:val="28"/>
          <w:lang w:val="en-US"/>
        </w:rPr>
        <w:t>II</w:t>
      </w:r>
      <w:r w:rsidR="00D34620">
        <w:rPr>
          <w:szCs w:val="28"/>
        </w:rPr>
        <w:t>I созыва от 21  мая 2015 года</w:t>
      </w:r>
      <w:r w:rsidR="00EF0B58">
        <w:rPr>
          <w:b/>
          <w:szCs w:val="28"/>
        </w:rPr>
        <w:t xml:space="preserve"> </w:t>
      </w:r>
      <w:r w:rsidR="00B05BB5">
        <w:rPr>
          <w:szCs w:val="28"/>
        </w:rPr>
        <w:t xml:space="preserve">№ 55 </w:t>
      </w:r>
      <w:r w:rsidR="00D34620">
        <w:rPr>
          <w:szCs w:val="28"/>
        </w:rPr>
        <w:t>«Об</w:t>
      </w:r>
      <w:proofErr w:type="gramEnd"/>
      <w:r w:rsidR="00D34620">
        <w:rPr>
          <w:szCs w:val="28"/>
        </w:rPr>
        <w:t xml:space="preserve"> </w:t>
      </w:r>
      <w:proofErr w:type="gramStart"/>
      <w:r w:rsidR="00D34620">
        <w:rPr>
          <w:szCs w:val="28"/>
        </w:rPr>
        <w:t>утверждении</w:t>
      </w:r>
      <w:proofErr w:type="gramEnd"/>
      <w:r w:rsidR="00D34620">
        <w:rPr>
          <w:szCs w:val="28"/>
        </w:rPr>
        <w:t xml:space="preserve"> «Правил землепользования и застройки Вышестеблиевского сельского поселения Темрюкского района», </w:t>
      </w:r>
      <w:r>
        <w:t>решением Совета Вышестеблиевского сельского поселения Темрюкского района от  28 августа  2006  года  № 60  «</w:t>
      </w:r>
      <w:r>
        <w:rPr>
          <w:szCs w:val="28"/>
        </w:rPr>
        <w:t>О   утверждении    Положения   о   публичных   слушаниях</w:t>
      </w:r>
      <w:r w:rsidR="00EF0B58">
        <w:rPr>
          <w:szCs w:val="28"/>
        </w:rPr>
        <w:t xml:space="preserve"> </w:t>
      </w:r>
      <w:r>
        <w:t>Вышестеблиевского сельского поселения Темрюкск</w:t>
      </w:r>
      <w:r w:rsidR="00EF0B58">
        <w:t>ого района»,</w:t>
      </w:r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C55AFC" w:rsidRPr="00D2494A" w:rsidRDefault="00C55AFC" w:rsidP="00AF2C07">
      <w:pPr>
        <w:suppressAutoHyphens/>
        <w:spacing w:line="228" w:lineRule="auto"/>
        <w:ind w:firstLine="720"/>
        <w:jc w:val="both"/>
      </w:pPr>
      <w:r>
        <w:t xml:space="preserve">1. </w:t>
      </w:r>
      <w:r w:rsidR="003222E5">
        <w:t xml:space="preserve">Назначить проведение публичных слушаний по вопросу </w:t>
      </w:r>
      <w:r w:rsidR="003222E5" w:rsidRPr="00B91020">
        <w:rPr>
          <w:szCs w:val="28"/>
        </w:rPr>
        <w:t>предоставления разрешения на отклонение от предельных параметров разрешенного строительства</w:t>
      </w:r>
      <w:r w:rsidR="003222E5">
        <w:rPr>
          <w:szCs w:val="28"/>
        </w:rPr>
        <w:t xml:space="preserve"> </w:t>
      </w:r>
      <w:r w:rsidR="003222E5" w:rsidRPr="00B91020">
        <w:rPr>
          <w:szCs w:val="28"/>
        </w:rPr>
        <w:t>объекта капитального строительства</w:t>
      </w:r>
      <w:r w:rsidR="003222E5">
        <w:rPr>
          <w:szCs w:val="28"/>
        </w:rPr>
        <w:t xml:space="preserve"> </w:t>
      </w:r>
      <w:r w:rsidR="003222E5">
        <w:t xml:space="preserve">на земельном участке, площадью </w:t>
      </w:r>
      <w:r w:rsidR="00B05BB5">
        <w:t>623</w:t>
      </w:r>
      <w:r w:rsidR="003222E5">
        <w:t xml:space="preserve"> квадратных метров, с кадастровым номером </w:t>
      </w:r>
      <w:r w:rsidR="003222E5" w:rsidRPr="00D2494A">
        <w:t>23:30:</w:t>
      </w:r>
      <w:r w:rsidR="00B05BB5">
        <w:t>0803017:31</w:t>
      </w:r>
      <w:r w:rsidR="003222E5">
        <w:t xml:space="preserve">, </w:t>
      </w:r>
      <w:r w:rsidR="003222E5" w:rsidRPr="00D2494A">
        <w:t>расположенн</w:t>
      </w:r>
      <w:r w:rsidR="003222E5">
        <w:t xml:space="preserve">ого </w:t>
      </w:r>
      <w:r w:rsidR="003222E5" w:rsidRPr="00D2494A">
        <w:t>по</w:t>
      </w:r>
      <w:r w:rsidR="003222E5">
        <w:t xml:space="preserve"> </w:t>
      </w:r>
      <w:r w:rsidR="003222E5" w:rsidRPr="00D2494A">
        <w:t xml:space="preserve">адресу: </w:t>
      </w:r>
      <w:r w:rsidR="003222E5">
        <w:t xml:space="preserve">Краснодарский край, </w:t>
      </w:r>
      <w:r w:rsidR="003222E5" w:rsidRPr="00D2494A">
        <w:t>Темрюкский</w:t>
      </w:r>
      <w:r w:rsidR="003222E5">
        <w:t xml:space="preserve"> </w:t>
      </w:r>
      <w:r w:rsidR="003222E5" w:rsidRPr="00D2494A">
        <w:t>район,</w:t>
      </w:r>
      <w:r w:rsidR="003222E5">
        <w:t xml:space="preserve"> станица Вышестеблиевская,  переулок </w:t>
      </w:r>
      <w:r w:rsidR="00B05BB5">
        <w:t>Почтовый, 43</w:t>
      </w:r>
      <w:r w:rsidR="003222E5">
        <w:t xml:space="preserve">,  принадлежащий </w:t>
      </w:r>
      <w:proofErr w:type="spellStart"/>
      <w:r w:rsidR="00B05BB5">
        <w:t>Щиренко</w:t>
      </w:r>
      <w:proofErr w:type="spellEnd"/>
      <w:r w:rsidR="00B05BB5">
        <w:t xml:space="preserve"> Людмиле Григорьевне</w:t>
      </w:r>
      <w:r w:rsidR="003222E5">
        <w:t xml:space="preserve">, </w:t>
      </w:r>
      <w:r w:rsidR="003222E5" w:rsidRPr="00875779">
        <w:t xml:space="preserve"> </w:t>
      </w:r>
      <w:r w:rsidR="003222E5">
        <w:t xml:space="preserve">на </w:t>
      </w:r>
      <w:r w:rsidR="00B05BB5">
        <w:rPr>
          <w:color w:val="000000"/>
        </w:rPr>
        <w:t>29</w:t>
      </w:r>
      <w:r w:rsidR="003222E5">
        <w:t xml:space="preserve"> </w:t>
      </w:r>
      <w:r w:rsidR="00B05BB5">
        <w:t>декабря</w:t>
      </w:r>
      <w:r w:rsidR="003222E5">
        <w:t xml:space="preserve">  2015 </w:t>
      </w:r>
      <w:r w:rsidR="003222E5" w:rsidRPr="007F68AD">
        <w:t>года</w:t>
      </w:r>
      <w:r w:rsidR="00B05BB5">
        <w:t xml:space="preserve">  в 15</w:t>
      </w:r>
      <w:r w:rsidR="003222E5">
        <w:t xml:space="preserve"> часов 00  минут  в актовом  зале  администрации  Вышестеблиевского</w:t>
      </w:r>
      <w:r w:rsidR="003222E5" w:rsidRPr="004E78F0">
        <w:t xml:space="preserve"> </w:t>
      </w:r>
      <w:r w:rsidR="003222E5">
        <w:t>сельского поселения Темрюкского района</w:t>
      </w:r>
    </w:p>
    <w:p w:rsidR="00DA01BA" w:rsidRDefault="00DA01BA" w:rsidP="00DA01BA">
      <w:pPr>
        <w:spacing w:after="40" w:line="228" w:lineRule="auto"/>
        <w:ind w:firstLine="567"/>
        <w:jc w:val="both"/>
        <w:rPr>
          <w:szCs w:val="28"/>
        </w:rPr>
      </w:pPr>
      <w:r>
        <w:rPr>
          <w:szCs w:val="28"/>
        </w:rPr>
        <w:t xml:space="preserve">2. Ведущему специалисту по вопросам архитектуры и градостроительства </w:t>
      </w:r>
      <w:r w:rsidRPr="00827E0E">
        <w:rPr>
          <w:szCs w:val="28"/>
        </w:rPr>
        <w:t xml:space="preserve">администрации Вышестеблиевского сельского поселения Темрюкского района </w:t>
      </w:r>
      <w:r>
        <w:rPr>
          <w:szCs w:val="28"/>
        </w:rPr>
        <w:t xml:space="preserve">Н.А. </w:t>
      </w:r>
      <w:proofErr w:type="spellStart"/>
      <w:r>
        <w:rPr>
          <w:szCs w:val="28"/>
        </w:rPr>
        <w:t>Кушик</w:t>
      </w:r>
      <w:proofErr w:type="spellEnd"/>
      <w:r>
        <w:rPr>
          <w:szCs w:val="28"/>
        </w:rPr>
        <w:t xml:space="preserve">  осуществлять техническое сопровождение проведения публичных слушаний </w:t>
      </w:r>
      <w:r w:rsidRPr="00A978CB">
        <w:t xml:space="preserve">по вопросу </w:t>
      </w:r>
      <w:r w:rsidRPr="00B91020">
        <w:rPr>
          <w:szCs w:val="28"/>
        </w:rPr>
        <w:t>предоставления разрешения на отклонение от предельных параметров разрешенного строительства</w:t>
      </w:r>
      <w:r>
        <w:rPr>
          <w:szCs w:val="28"/>
        </w:rPr>
        <w:t xml:space="preserve"> </w:t>
      </w:r>
      <w:r w:rsidRPr="00B91020">
        <w:rPr>
          <w:szCs w:val="28"/>
        </w:rPr>
        <w:t>объекта капитального строительства</w:t>
      </w:r>
      <w:r>
        <w:rPr>
          <w:b/>
          <w:szCs w:val="28"/>
        </w:rPr>
        <w:t xml:space="preserve"> </w:t>
      </w:r>
      <w:r>
        <w:rPr>
          <w:szCs w:val="28"/>
        </w:rPr>
        <w:t>в рамках своей компетенции.</w:t>
      </w:r>
    </w:p>
    <w:p w:rsidR="00DA01BA" w:rsidRDefault="00DA01BA" w:rsidP="00DA01BA">
      <w:pPr>
        <w:ind w:firstLine="567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Pr="00956CAF">
        <w:t xml:space="preserve"> </w:t>
      </w:r>
      <w:r>
        <w:t xml:space="preserve">Опубликовать настоящее постановление в газете «Тамань» </w:t>
      </w:r>
      <w:r w:rsidRPr="00B90E0F">
        <w:t>и р</w:t>
      </w:r>
      <w:r w:rsidRPr="00B90E0F">
        <w:rPr>
          <w:szCs w:val="28"/>
        </w:rPr>
        <w:t xml:space="preserve">азместить </w:t>
      </w:r>
      <w:r w:rsidRPr="00B90E0F">
        <w:rPr>
          <w:rFonts w:eastAsia="Calibri"/>
          <w:szCs w:val="28"/>
          <w:lang w:eastAsia="en-US"/>
        </w:rPr>
        <w:t>на официальном сайте администрации в сети «Интернет»</w:t>
      </w:r>
    </w:p>
    <w:p w:rsidR="00DA01BA" w:rsidRDefault="00DA01BA" w:rsidP="00DA01BA">
      <w:pPr>
        <w:rPr>
          <w:sz w:val="13"/>
          <w:szCs w:val="13"/>
        </w:rPr>
      </w:pPr>
    </w:p>
    <w:p w:rsidR="00DA01BA" w:rsidRDefault="00DA01BA" w:rsidP="00DA01BA">
      <w:pPr>
        <w:rPr>
          <w:sz w:val="13"/>
          <w:szCs w:val="13"/>
        </w:rPr>
      </w:pPr>
    </w:p>
    <w:p w:rsidR="00DA01BA" w:rsidRPr="00DA01BA" w:rsidRDefault="00DA01BA" w:rsidP="00DA01BA">
      <w:pPr>
        <w:rPr>
          <w:sz w:val="13"/>
          <w:szCs w:val="13"/>
        </w:rPr>
      </w:pPr>
      <w:r w:rsidRPr="000F74F6">
        <w:rPr>
          <w:sz w:val="13"/>
          <w:szCs w:val="13"/>
        </w:rPr>
        <w:t xml:space="preserve">ООО «Редакция газеты «Тамань», тел. 5-24-54, 03-14 г., </w:t>
      </w:r>
      <w:proofErr w:type="spellStart"/>
      <w:r w:rsidRPr="000F74F6">
        <w:rPr>
          <w:sz w:val="13"/>
          <w:szCs w:val="13"/>
        </w:rPr>
        <w:t>з</w:t>
      </w:r>
      <w:proofErr w:type="spellEnd"/>
      <w:r w:rsidRPr="000F74F6">
        <w:rPr>
          <w:sz w:val="13"/>
          <w:szCs w:val="13"/>
        </w:rPr>
        <w:t>. 175, т. 300</w:t>
      </w:r>
    </w:p>
    <w:p w:rsidR="00DA01BA" w:rsidRPr="00827E0E" w:rsidRDefault="00DA01BA" w:rsidP="00DA01BA">
      <w:pPr>
        <w:spacing w:after="40" w:line="228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</w:t>
      </w:r>
      <w:r w:rsidRPr="00796E77">
        <w:rPr>
          <w:b/>
          <w:bCs/>
          <w:szCs w:val="28"/>
        </w:rPr>
        <w:t xml:space="preserve"> </w:t>
      </w:r>
      <w:r>
        <w:rPr>
          <w:szCs w:val="28"/>
        </w:rPr>
        <w:t xml:space="preserve">возложить на начальника отдела имущественных и земельных отношений </w:t>
      </w:r>
      <w:r w:rsidRPr="00827E0E">
        <w:rPr>
          <w:szCs w:val="28"/>
        </w:rPr>
        <w:t>администрации Вышестеблиевского сельского поселения Темрюкского района</w:t>
      </w:r>
      <w:r>
        <w:rPr>
          <w:szCs w:val="28"/>
        </w:rPr>
        <w:t xml:space="preserve"> </w:t>
      </w:r>
      <w:r w:rsidRPr="00827E0E">
        <w:rPr>
          <w:szCs w:val="28"/>
        </w:rPr>
        <w:t xml:space="preserve"> </w:t>
      </w:r>
      <w:r>
        <w:rPr>
          <w:szCs w:val="28"/>
        </w:rPr>
        <w:t xml:space="preserve">Д.В. </w:t>
      </w:r>
      <w:proofErr w:type="spellStart"/>
      <w:r>
        <w:rPr>
          <w:szCs w:val="28"/>
        </w:rPr>
        <w:t>Колмыка</w:t>
      </w:r>
      <w:proofErr w:type="spellEnd"/>
      <w:r>
        <w:rPr>
          <w:szCs w:val="28"/>
        </w:rPr>
        <w:t>.</w:t>
      </w:r>
    </w:p>
    <w:p w:rsidR="00DA01BA" w:rsidRDefault="00DA01BA" w:rsidP="00DA01BA">
      <w:pPr>
        <w:suppressAutoHyphens/>
        <w:spacing w:line="228" w:lineRule="auto"/>
        <w:ind w:firstLine="567"/>
        <w:jc w:val="both"/>
      </w:pPr>
      <w:r>
        <w:t>5.П</w:t>
      </w:r>
      <w:r w:rsidRPr="00F12F29">
        <w:t xml:space="preserve">остановление </w:t>
      </w:r>
      <w:r>
        <w:t xml:space="preserve"> </w:t>
      </w:r>
      <w:r w:rsidRPr="00F12F29">
        <w:t>вступает в силу со дня его официального опубликования.</w:t>
      </w:r>
    </w:p>
    <w:p w:rsidR="00DA01BA" w:rsidRDefault="00DA01BA" w:rsidP="00DA01BA">
      <w:pPr>
        <w:spacing w:after="40" w:line="228" w:lineRule="auto"/>
        <w:ind w:firstLine="567"/>
        <w:jc w:val="both"/>
        <w:rPr>
          <w:szCs w:val="28"/>
        </w:rPr>
      </w:pPr>
    </w:p>
    <w:p w:rsidR="00DA01BA" w:rsidRDefault="00DA01BA" w:rsidP="00DA01BA">
      <w:pPr>
        <w:spacing w:after="40" w:line="228" w:lineRule="auto"/>
        <w:ind w:firstLine="567"/>
        <w:jc w:val="both"/>
        <w:rPr>
          <w:szCs w:val="28"/>
        </w:rPr>
      </w:pPr>
    </w:p>
    <w:p w:rsidR="00DA01BA" w:rsidRDefault="00DA01BA" w:rsidP="00DA01BA">
      <w:pPr>
        <w:spacing w:after="40" w:line="228" w:lineRule="auto"/>
        <w:ind w:firstLine="567"/>
        <w:jc w:val="both"/>
        <w:rPr>
          <w:szCs w:val="28"/>
        </w:rPr>
      </w:pPr>
    </w:p>
    <w:p w:rsidR="00687199" w:rsidRDefault="00687199" w:rsidP="00DA01BA">
      <w:pPr>
        <w:pStyle w:val="a4"/>
        <w:ind w:right="-185"/>
      </w:pPr>
    </w:p>
    <w:p w:rsidR="00844928" w:rsidRDefault="00844928" w:rsidP="004A7BD4">
      <w:pPr>
        <w:pStyle w:val="a4"/>
        <w:ind w:right="-185" w:firstLine="720"/>
      </w:pPr>
    </w:p>
    <w:p w:rsidR="00263EA9" w:rsidRDefault="00263EA9" w:rsidP="00263EA9">
      <w:pPr>
        <w:jc w:val="both"/>
        <w:rPr>
          <w:szCs w:val="28"/>
        </w:rPr>
      </w:pPr>
      <w:r>
        <w:rPr>
          <w:szCs w:val="28"/>
        </w:rPr>
        <w:t>Глава Вышестеблиевского</w:t>
      </w:r>
    </w:p>
    <w:p w:rsidR="00263EA9" w:rsidRDefault="00263EA9" w:rsidP="00263EA9">
      <w:pPr>
        <w:jc w:val="both"/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263EA9" w:rsidRDefault="00263EA9" w:rsidP="00263EA9">
      <w:pPr>
        <w:jc w:val="both"/>
        <w:rPr>
          <w:szCs w:val="28"/>
        </w:rPr>
      </w:pPr>
      <w:r>
        <w:rPr>
          <w:szCs w:val="28"/>
        </w:rPr>
        <w:t xml:space="preserve">Темрюкского района                                                                        П.К. </w:t>
      </w:r>
      <w:proofErr w:type="spellStart"/>
      <w:r>
        <w:rPr>
          <w:szCs w:val="28"/>
        </w:rPr>
        <w:t>Хаджиди</w:t>
      </w:r>
      <w:proofErr w:type="spellEnd"/>
    </w:p>
    <w:p w:rsidR="00263EA9" w:rsidRDefault="00263EA9" w:rsidP="00263EA9">
      <w:pPr>
        <w:ind w:right="-185"/>
      </w:pPr>
    </w:p>
    <w:p w:rsidR="00844928" w:rsidRDefault="00844928" w:rsidP="004A7BD4">
      <w:pPr>
        <w:ind w:right="-185"/>
        <w:jc w:val="both"/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p w:rsidR="00B67448" w:rsidRDefault="00B67448" w:rsidP="004A7BD4">
      <w:pPr>
        <w:ind w:right="-185"/>
        <w:rPr>
          <w:sz w:val="24"/>
        </w:rPr>
      </w:pPr>
    </w:p>
    <w:sectPr w:rsidR="00B67448" w:rsidSect="00DA01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3A09C0"/>
    <w:rsid w:val="00030298"/>
    <w:rsid w:val="00031CDB"/>
    <w:rsid w:val="000C30A7"/>
    <w:rsid w:val="000C416D"/>
    <w:rsid w:val="000E0F53"/>
    <w:rsid w:val="001168AA"/>
    <w:rsid w:val="00194326"/>
    <w:rsid w:val="001B6DC6"/>
    <w:rsid w:val="00226EE5"/>
    <w:rsid w:val="002318E3"/>
    <w:rsid w:val="0024099F"/>
    <w:rsid w:val="00263EA9"/>
    <w:rsid w:val="00265F72"/>
    <w:rsid w:val="00314C24"/>
    <w:rsid w:val="003222E5"/>
    <w:rsid w:val="003233D1"/>
    <w:rsid w:val="003A09C0"/>
    <w:rsid w:val="003D64D8"/>
    <w:rsid w:val="003E38C8"/>
    <w:rsid w:val="004154F1"/>
    <w:rsid w:val="00415AA6"/>
    <w:rsid w:val="00457B07"/>
    <w:rsid w:val="00472FB1"/>
    <w:rsid w:val="004A7BD4"/>
    <w:rsid w:val="004B757B"/>
    <w:rsid w:val="004C3931"/>
    <w:rsid w:val="0052021F"/>
    <w:rsid w:val="005A4B2F"/>
    <w:rsid w:val="00604A74"/>
    <w:rsid w:val="00612565"/>
    <w:rsid w:val="00612F66"/>
    <w:rsid w:val="006203AD"/>
    <w:rsid w:val="00687128"/>
    <w:rsid w:val="00687199"/>
    <w:rsid w:val="0069316E"/>
    <w:rsid w:val="006F4E79"/>
    <w:rsid w:val="007123CA"/>
    <w:rsid w:val="0072271B"/>
    <w:rsid w:val="00723D0C"/>
    <w:rsid w:val="007620EF"/>
    <w:rsid w:val="007A58C9"/>
    <w:rsid w:val="0084005E"/>
    <w:rsid w:val="00844928"/>
    <w:rsid w:val="00875779"/>
    <w:rsid w:val="008A36BA"/>
    <w:rsid w:val="008E7CAD"/>
    <w:rsid w:val="00942E19"/>
    <w:rsid w:val="0095312E"/>
    <w:rsid w:val="00964385"/>
    <w:rsid w:val="009D322A"/>
    <w:rsid w:val="00A066FE"/>
    <w:rsid w:val="00A1614D"/>
    <w:rsid w:val="00A81134"/>
    <w:rsid w:val="00A97DC5"/>
    <w:rsid w:val="00AF2C07"/>
    <w:rsid w:val="00B05BB5"/>
    <w:rsid w:val="00B179BD"/>
    <w:rsid w:val="00B3104E"/>
    <w:rsid w:val="00B45582"/>
    <w:rsid w:val="00B6713D"/>
    <w:rsid w:val="00B67448"/>
    <w:rsid w:val="00B91020"/>
    <w:rsid w:val="00BB5442"/>
    <w:rsid w:val="00BE44F2"/>
    <w:rsid w:val="00C02E1A"/>
    <w:rsid w:val="00C116BA"/>
    <w:rsid w:val="00C1342F"/>
    <w:rsid w:val="00C2201D"/>
    <w:rsid w:val="00C230E8"/>
    <w:rsid w:val="00C35B72"/>
    <w:rsid w:val="00C37AC6"/>
    <w:rsid w:val="00C54666"/>
    <w:rsid w:val="00C55AFC"/>
    <w:rsid w:val="00C62F08"/>
    <w:rsid w:val="00C94A26"/>
    <w:rsid w:val="00CA1596"/>
    <w:rsid w:val="00CE5118"/>
    <w:rsid w:val="00CF14A0"/>
    <w:rsid w:val="00CF5AB3"/>
    <w:rsid w:val="00D34620"/>
    <w:rsid w:val="00D51753"/>
    <w:rsid w:val="00D57DE9"/>
    <w:rsid w:val="00DA01BA"/>
    <w:rsid w:val="00DB06BB"/>
    <w:rsid w:val="00DF120D"/>
    <w:rsid w:val="00E61C8B"/>
    <w:rsid w:val="00E7163A"/>
    <w:rsid w:val="00E73631"/>
    <w:rsid w:val="00E94261"/>
    <w:rsid w:val="00EB26CF"/>
    <w:rsid w:val="00EC16F0"/>
    <w:rsid w:val="00EC217E"/>
    <w:rsid w:val="00EF0B58"/>
    <w:rsid w:val="00F11637"/>
    <w:rsid w:val="00F12344"/>
    <w:rsid w:val="00F16390"/>
    <w:rsid w:val="00F307BF"/>
    <w:rsid w:val="00F5358D"/>
    <w:rsid w:val="00F90F8F"/>
    <w:rsid w:val="00FB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9C0"/>
    <w:rPr>
      <w:sz w:val="28"/>
      <w:szCs w:val="24"/>
    </w:rPr>
  </w:style>
  <w:style w:type="paragraph" w:styleId="2">
    <w:name w:val="heading 2"/>
    <w:basedOn w:val="a"/>
    <w:next w:val="a"/>
    <w:qFormat/>
    <w:rsid w:val="003A09C0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3A09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">
    <w:name w:val="Style2"/>
    <w:basedOn w:val="a"/>
    <w:rsid w:val="00CF14A0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</w:rPr>
  </w:style>
  <w:style w:type="character" w:customStyle="1" w:styleId="FontStyle11">
    <w:name w:val="Font Style11"/>
    <w:basedOn w:val="a0"/>
    <w:rsid w:val="00CF14A0"/>
    <w:rPr>
      <w:rFonts w:ascii="Franklin Gothic Medium" w:hAnsi="Franklin Gothic Medium" w:cs="Franklin Gothic Medium"/>
      <w:sz w:val="42"/>
      <w:szCs w:val="42"/>
    </w:rPr>
  </w:style>
  <w:style w:type="paragraph" w:styleId="a4">
    <w:name w:val="Body Text"/>
    <w:basedOn w:val="a"/>
    <w:link w:val="a5"/>
    <w:rsid w:val="00687128"/>
    <w:pPr>
      <w:jc w:val="both"/>
    </w:pPr>
  </w:style>
  <w:style w:type="character" w:customStyle="1" w:styleId="a5">
    <w:name w:val="Основной текст Знак"/>
    <w:basedOn w:val="a0"/>
    <w:link w:val="a4"/>
    <w:rsid w:val="00687128"/>
    <w:rPr>
      <w:sz w:val="28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687128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87577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80086-B079-4848-919D-1ECF7581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наташа</cp:lastModifiedBy>
  <cp:revision>7</cp:revision>
  <cp:lastPrinted>2014-11-27T11:50:00Z</cp:lastPrinted>
  <dcterms:created xsi:type="dcterms:W3CDTF">2015-12-11T11:10:00Z</dcterms:created>
  <dcterms:modified xsi:type="dcterms:W3CDTF">2015-12-11T11:50:00Z</dcterms:modified>
</cp:coreProperties>
</file>