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86" w:rsidRDefault="001D0486" w:rsidP="001D048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2788285</wp:posOffset>
            </wp:positionH>
            <wp:positionV relativeFrom="margin">
              <wp:posOffset>-291465</wp:posOffset>
            </wp:positionV>
            <wp:extent cx="485775" cy="609600"/>
            <wp:effectExtent l="19050" t="0" r="9525" b="0"/>
            <wp:wrapSquare wrapText="bothSides"/>
            <wp:docPr id="2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0486" w:rsidRDefault="001D0486" w:rsidP="001D0486">
      <w:pPr>
        <w:rPr>
          <w:b/>
          <w:sz w:val="28"/>
        </w:rPr>
      </w:pPr>
    </w:p>
    <w:p w:rsidR="001D0486" w:rsidRPr="006A61AF" w:rsidRDefault="001D0486" w:rsidP="001D0486">
      <w:pPr>
        <w:jc w:val="center"/>
        <w:rPr>
          <w:b/>
          <w:sz w:val="28"/>
        </w:rPr>
      </w:pPr>
      <w:r w:rsidRPr="006A61AF">
        <w:rPr>
          <w:b/>
          <w:sz w:val="28"/>
        </w:rPr>
        <w:t>СОВЕТ ВЫШЕСТЕБЛИЕВСКОГО СЕЛЬСКОГО ПОСЕЛЕНИЯ</w:t>
      </w:r>
    </w:p>
    <w:p w:rsidR="001D0486" w:rsidRPr="006A61AF" w:rsidRDefault="001D0486" w:rsidP="001D0486">
      <w:pPr>
        <w:jc w:val="center"/>
        <w:rPr>
          <w:b/>
          <w:sz w:val="28"/>
        </w:rPr>
      </w:pPr>
      <w:r w:rsidRPr="006A61AF">
        <w:rPr>
          <w:b/>
          <w:sz w:val="28"/>
        </w:rPr>
        <w:t>ТЕМРЮКСКОГО РАЙОНА</w:t>
      </w:r>
    </w:p>
    <w:p w:rsidR="001D0486" w:rsidRPr="006A61AF" w:rsidRDefault="001D0486" w:rsidP="001D0486">
      <w:pPr>
        <w:rPr>
          <w:sz w:val="28"/>
        </w:rPr>
      </w:pPr>
    </w:p>
    <w:p w:rsidR="001D0486" w:rsidRDefault="001D0486" w:rsidP="001D0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7D1313">
        <w:rPr>
          <w:b/>
          <w:sz w:val="28"/>
          <w:szCs w:val="28"/>
        </w:rPr>
        <w:t xml:space="preserve"> № </w:t>
      </w:r>
      <w:r w:rsidR="00DC0A17">
        <w:rPr>
          <w:b/>
          <w:sz w:val="28"/>
          <w:szCs w:val="28"/>
        </w:rPr>
        <w:t>27</w:t>
      </w:r>
      <w:r w:rsidR="000A2E49">
        <w:rPr>
          <w:b/>
          <w:sz w:val="28"/>
          <w:szCs w:val="28"/>
        </w:rPr>
        <w:t>8</w:t>
      </w:r>
    </w:p>
    <w:p w:rsidR="001D0486" w:rsidRPr="007D1313" w:rsidRDefault="001D0486" w:rsidP="001D0486">
      <w:pPr>
        <w:jc w:val="center"/>
        <w:rPr>
          <w:sz w:val="28"/>
          <w:szCs w:val="28"/>
        </w:rPr>
      </w:pPr>
    </w:p>
    <w:p w:rsidR="001D0486" w:rsidRPr="007D1313" w:rsidRDefault="00DC0A17" w:rsidP="001D048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XC</w:t>
      </w:r>
      <w:r w:rsidRPr="00DC0A17">
        <w:rPr>
          <w:sz w:val="28"/>
          <w:szCs w:val="28"/>
        </w:rPr>
        <w:t xml:space="preserve"> </w:t>
      </w:r>
      <w:r w:rsidR="001D0486" w:rsidRPr="007D1313">
        <w:rPr>
          <w:sz w:val="28"/>
          <w:szCs w:val="28"/>
        </w:rPr>
        <w:t xml:space="preserve">сессия                                                        </w:t>
      </w:r>
      <w:r w:rsidR="001D0486">
        <w:rPr>
          <w:sz w:val="28"/>
          <w:szCs w:val="28"/>
        </w:rPr>
        <w:t xml:space="preserve">                    </w:t>
      </w:r>
      <w:r w:rsidRPr="00DC0A17">
        <w:rPr>
          <w:sz w:val="28"/>
          <w:szCs w:val="28"/>
        </w:rPr>
        <w:t xml:space="preserve">      </w:t>
      </w:r>
      <w:r w:rsidR="001D0486">
        <w:rPr>
          <w:sz w:val="28"/>
          <w:szCs w:val="28"/>
        </w:rPr>
        <w:t xml:space="preserve">         </w:t>
      </w:r>
      <w:r w:rsidR="001D0486" w:rsidRPr="007D13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DC0A17">
        <w:rPr>
          <w:sz w:val="28"/>
          <w:szCs w:val="28"/>
        </w:rPr>
        <w:t xml:space="preserve"> </w:t>
      </w:r>
      <w:r w:rsidR="001D0486" w:rsidRPr="007D1313">
        <w:rPr>
          <w:sz w:val="28"/>
          <w:szCs w:val="28"/>
        </w:rPr>
        <w:t>созыва</w:t>
      </w:r>
    </w:p>
    <w:p w:rsidR="001D0486" w:rsidRPr="007D1313" w:rsidRDefault="00DC0A17" w:rsidP="001D0486">
      <w:pPr>
        <w:rPr>
          <w:sz w:val="28"/>
          <w:szCs w:val="28"/>
        </w:rPr>
      </w:pPr>
      <w:r>
        <w:rPr>
          <w:sz w:val="28"/>
          <w:szCs w:val="28"/>
        </w:rPr>
        <w:t xml:space="preserve">20 ноября 2023 </w:t>
      </w:r>
      <w:r w:rsidR="001D0486">
        <w:rPr>
          <w:sz w:val="28"/>
          <w:szCs w:val="28"/>
        </w:rPr>
        <w:t xml:space="preserve">года </w:t>
      </w:r>
      <w:r w:rsidR="001D0486" w:rsidRPr="007D13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D0486" w:rsidRPr="007D1313">
        <w:rPr>
          <w:sz w:val="28"/>
          <w:szCs w:val="28"/>
        </w:rPr>
        <w:t xml:space="preserve">              </w:t>
      </w:r>
      <w:r w:rsidR="001D0486" w:rsidRPr="00D3234B">
        <w:rPr>
          <w:sz w:val="28"/>
          <w:szCs w:val="28"/>
        </w:rPr>
        <w:t xml:space="preserve">        </w:t>
      </w:r>
      <w:r w:rsidR="001D0486" w:rsidRPr="007D1313">
        <w:rPr>
          <w:sz w:val="28"/>
          <w:szCs w:val="28"/>
        </w:rPr>
        <w:t xml:space="preserve">      </w:t>
      </w:r>
      <w:r w:rsidR="001D0486">
        <w:rPr>
          <w:sz w:val="28"/>
          <w:szCs w:val="28"/>
        </w:rPr>
        <w:t xml:space="preserve">  </w:t>
      </w:r>
      <w:r w:rsidR="001D0486" w:rsidRPr="007D1313">
        <w:rPr>
          <w:sz w:val="28"/>
          <w:szCs w:val="28"/>
        </w:rPr>
        <w:t xml:space="preserve">    </w:t>
      </w:r>
      <w:r w:rsidR="001D0486">
        <w:rPr>
          <w:sz w:val="28"/>
          <w:szCs w:val="28"/>
        </w:rPr>
        <w:t xml:space="preserve"> </w:t>
      </w:r>
      <w:r w:rsidR="001D0486" w:rsidRPr="007D1313">
        <w:rPr>
          <w:sz w:val="28"/>
          <w:szCs w:val="28"/>
        </w:rPr>
        <w:t xml:space="preserve">      станица  </w:t>
      </w:r>
      <w:proofErr w:type="spellStart"/>
      <w:r w:rsidR="001D0486" w:rsidRPr="007D1313">
        <w:rPr>
          <w:sz w:val="28"/>
          <w:szCs w:val="28"/>
        </w:rPr>
        <w:t>Вышестеблиевская</w:t>
      </w:r>
      <w:proofErr w:type="spellEnd"/>
    </w:p>
    <w:p w:rsidR="00A825CE" w:rsidRPr="00193F50" w:rsidRDefault="00A825CE" w:rsidP="001D0486">
      <w:pPr>
        <w:jc w:val="center"/>
        <w:rPr>
          <w:sz w:val="28"/>
          <w:szCs w:val="28"/>
        </w:rPr>
      </w:pPr>
    </w:p>
    <w:p w:rsidR="00A825CE" w:rsidRPr="00193F50" w:rsidRDefault="00A825CE" w:rsidP="001D0486">
      <w:pPr>
        <w:jc w:val="center"/>
        <w:rPr>
          <w:b/>
          <w:sz w:val="28"/>
          <w:szCs w:val="28"/>
        </w:rPr>
      </w:pPr>
      <w:r w:rsidRPr="00193F50">
        <w:rPr>
          <w:b/>
          <w:sz w:val="28"/>
          <w:szCs w:val="28"/>
        </w:rPr>
        <w:t>О наделении каждого избирателя одинаковым числом голосов</w:t>
      </w:r>
    </w:p>
    <w:p w:rsidR="00A825CE" w:rsidRPr="00193F50" w:rsidRDefault="00A825CE" w:rsidP="001D0486">
      <w:pPr>
        <w:jc w:val="center"/>
        <w:rPr>
          <w:sz w:val="28"/>
          <w:szCs w:val="28"/>
        </w:rPr>
      </w:pPr>
    </w:p>
    <w:p w:rsidR="00A825CE" w:rsidRPr="00193F50" w:rsidRDefault="00A825CE" w:rsidP="001D0486">
      <w:pPr>
        <w:ind w:firstLine="709"/>
        <w:jc w:val="both"/>
        <w:rPr>
          <w:sz w:val="28"/>
          <w:szCs w:val="28"/>
        </w:rPr>
      </w:pPr>
      <w:proofErr w:type="gramStart"/>
      <w:r w:rsidRPr="00193F50">
        <w:rPr>
          <w:sz w:val="28"/>
          <w:szCs w:val="28"/>
        </w:rPr>
        <w:t xml:space="preserve">В соответствии с пунктом 2 статьи 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9 статьи 14 Закона Краснодарского края </w:t>
      </w:r>
      <w:r>
        <w:rPr>
          <w:sz w:val="28"/>
          <w:szCs w:val="28"/>
        </w:rPr>
        <w:t xml:space="preserve">от 26 декабря 2005 года № 966-КЗ                     </w:t>
      </w:r>
      <w:r w:rsidRPr="00193F50">
        <w:rPr>
          <w:sz w:val="28"/>
          <w:szCs w:val="28"/>
        </w:rPr>
        <w:t xml:space="preserve">«О муниципальных выборах в Краснодарском крае», Совет </w:t>
      </w:r>
      <w:r>
        <w:rPr>
          <w:sz w:val="28"/>
          <w:szCs w:val="28"/>
        </w:rPr>
        <w:t xml:space="preserve">Вышестеблиевского </w:t>
      </w:r>
      <w:r w:rsidRPr="00193F50">
        <w:rPr>
          <w:sz w:val="28"/>
          <w:szCs w:val="28"/>
        </w:rPr>
        <w:t>сельского поселения Темрюкского района РЕШИЛ:</w:t>
      </w:r>
      <w:proofErr w:type="gramEnd"/>
    </w:p>
    <w:p w:rsidR="00A825CE" w:rsidRDefault="00A825CE" w:rsidP="001D048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2685E">
        <w:rPr>
          <w:sz w:val="28"/>
          <w:szCs w:val="28"/>
        </w:rPr>
        <w:t xml:space="preserve">Наделить каждого избирателя в образованных многомандатных избирательных округах по выборам депутатов Совета </w:t>
      </w:r>
      <w:r>
        <w:rPr>
          <w:sz w:val="28"/>
          <w:szCs w:val="28"/>
        </w:rPr>
        <w:t>Вышестеблиевского</w:t>
      </w:r>
      <w:r w:rsidRPr="0002685E">
        <w:rPr>
          <w:sz w:val="28"/>
          <w:szCs w:val="28"/>
        </w:rPr>
        <w:t xml:space="preserve"> сельского поселения Темрюкского района одинаков</w:t>
      </w:r>
      <w:r>
        <w:rPr>
          <w:sz w:val="28"/>
          <w:szCs w:val="28"/>
        </w:rPr>
        <w:t>ым числом голосов, равным пяти</w:t>
      </w:r>
      <w:r w:rsidRPr="0002685E">
        <w:rPr>
          <w:sz w:val="28"/>
          <w:szCs w:val="28"/>
        </w:rPr>
        <w:t>.</w:t>
      </w:r>
    </w:p>
    <w:p w:rsidR="00A825CE" w:rsidRDefault="00A825CE" w:rsidP="001D048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2603">
        <w:rPr>
          <w:sz w:val="28"/>
          <w:szCs w:val="28"/>
        </w:rPr>
        <w:t>Опубликовать настоящее решение в районной газете «Тамань» не позднее, чем через пять дней со дня его принятия.</w:t>
      </w:r>
    </w:p>
    <w:p w:rsidR="00A825CE" w:rsidRDefault="00A825CE" w:rsidP="001D048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2603">
        <w:rPr>
          <w:sz w:val="28"/>
          <w:szCs w:val="28"/>
        </w:rPr>
        <w:t xml:space="preserve">Направить настоящее решение в территориальную избирательную комиссию </w:t>
      </w:r>
      <w:proofErr w:type="gramStart"/>
      <w:r w:rsidRPr="00CB2603">
        <w:rPr>
          <w:sz w:val="28"/>
          <w:szCs w:val="28"/>
        </w:rPr>
        <w:t>Темрюкская</w:t>
      </w:r>
      <w:proofErr w:type="gramEnd"/>
      <w:r w:rsidRPr="00CB2603">
        <w:rPr>
          <w:sz w:val="28"/>
          <w:szCs w:val="28"/>
        </w:rPr>
        <w:t>.</w:t>
      </w:r>
    </w:p>
    <w:p w:rsidR="00A825CE" w:rsidRDefault="00A825CE" w:rsidP="001D048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CB2603">
        <w:rPr>
          <w:sz w:val="28"/>
          <w:szCs w:val="28"/>
        </w:rPr>
        <w:t>Контроль за</w:t>
      </w:r>
      <w:proofErr w:type="gramEnd"/>
      <w:r w:rsidRPr="00CB2603">
        <w:rPr>
          <w:sz w:val="28"/>
          <w:szCs w:val="28"/>
        </w:rPr>
        <w:t xml:space="preserve"> выполнением пунктов 2 и 3 настоящего решения возложить на постоянную комиссию по вопросам обеспечения законности, правопорядка, охраны прав и свобод граждан, развития местного самоуправления (</w:t>
      </w:r>
      <w:proofErr w:type="spellStart"/>
      <w:r w:rsidR="001D0486">
        <w:rPr>
          <w:sz w:val="28"/>
          <w:szCs w:val="28"/>
        </w:rPr>
        <w:t>Кулько</w:t>
      </w:r>
      <w:proofErr w:type="spellEnd"/>
      <w:r w:rsidR="001D0486">
        <w:rPr>
          <w:sz w:val="28"/>
          <w:szCs w:val="28"/>
        </w:rPr>
        <w:t xml:space="preserve"> М.П.</w:t>
      </w:r>
      <w:r w:rsidRPr="00CB2603">
        <w:rPr>
          <w:sz w:val="28"/>
          <w:szCs w:val="28"/>
        </w:rPr>
        <w:t xml:space="preserve">) и заместителя главы </w:t>
      </w:r>
      <w:r>
        <w:rPr>
          <w:sz w:val="28"/>
          <w:szCs w:val="28"/>
        </w:rPr>
        <w:t>Вышестеблиевского</w:t>
      </w:r>
      <w:r w:rsidRPr="00CB2603">
        <w:rPr>
          <w:sz w:val="28"/>
          <w:szCs w:val="28"/>
        </w:rPr>
        <w:t xml:space="preserve"> сельского поселения Темрюкского района </w:t>
      </w:r>
      <w:proofErr w:type="spellStart"/>
      <w:r w:rsidR="001D0486">
        <w:rPr>
          <w:sz w:val="28"/>
          <w:szCs w:val="28"/>
        </w:rPr>
        <w:t>Д.В.Колмык</w:t>
      </w:r>
      <w:proofErr w:type="spellEnd"/>
      <w:r w:rsidRPr="00CB2603">
        <w:rPr>
          <w:sz w:val="28"/>
          <w:szCs w:val="28"/>
        </w:rPr>
        <w:t xml:space="preserve">. </w:t>
      </w:r>
    </w:p>
    <w:p w:rsidR="00A825CE" w:rsidRPr="00CB2603" w:rsidRDefault="00A825CE" w:rsidP="001D0486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B260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2685E" w:rsidRDefault="0002685E" w:rsidP="001D0486">
      <w:pPr>
        <w:jc w:val="both"/>
        <w:rPr>
          <w:sz w:val="28"/>
          <w:szCs w:val="28"/>
        </w:rPr>
      </w:pPr>
    </w:p>
    <w:p w:rsidR="001D0486" w:rsidRDefault="001D0486" w:rsidP="001D048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94"/>
        <w:gridCol w:w="279"/>
        <w:gridCol w:w="4398"/>
      </w:tblGrid>
      <w:tr w:rsidR="001D0486" w:rsidTr="001D0486">
        <w:trPr>
          <w:trHeight w:val="1618"/>
        </w:trPr>
        <w:tc>
          <w:tcPr>
            <w:tcW w:w="4894" w:type="dxa"/>
          </w:tcPr>
          <w:p w:rsidR="001D0486" w:rsidRDefault="001D0486" w:rsidP="00DC01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Вышестеблиевского </w:t>
            </w:r>
          </w:p>
          <w:p w:rsidR="001D0486" w:rsidRDefault="001D0486" w:rsidP="00DC01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D0486" w:rsidRDefault="001D0486" w:rsidP="00DC01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</w:t>
            </w:r>
          </w:p>
          <w:p w:rsidR="001D0486" w:rsidRDefault="001D0486" w:rsidP="00DC01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_________________П.К. </w:t>
            </w:r>
            <w:proofErr w:type="spellStart"/>
            <w:r>
              <w:rPr>
                <w:sz w:val="28"/>
                <w:szCs w:val="28"/>
              </w:rPr>
              <w:t>Хаджиди</w:t>
            </w:r>
            <w:proofErr w:type="spellEnd"/>
          </w:p>
          <w:p w:rsidR="001D0486" w:rsidRPr="00D3234B" w:rsidRDefault="001D0486" w:rsidP="00DC0A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DC0A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» </w:t>
            </w:r>
            <w:r w:rsidR="00DC0A17">
              <w:rPr>
                <w:sz w:val="28"/>
                <w:szCs w:val="28"/>
              </w:rPr>
              <w:t xml:space="preserve">ноября 2023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79" w:type="dxa"/>
          </w:tcPr>
          <w:p w:rsidR="001D0486" w:rsidRDefault="001D0486" w:rsidP="00DC01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:rsidR="001D0486" w:rsidRDefault="001D0486" w:rsidP="00DC01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      Вышестеблиевского сельского поселения Темрюкского района</w:t>
            </w:r>
          </w:p>
          <w:p w:rsidR="001D0486" w:rsidRDefault="001D0486" w:rsidP="00DC01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________________И.И. </w:t>
            </w:r>
            <w:proofErr w:type="spellStart"/>
            <w:r>
              <w:rPr>
                <w:sz w:val="28"/>
                <w:szCs w:val="28"/>
              </w:rPr>
              <w:t>Пелипенко</w:t>
            </w:r>
            <w:proofErr w:type="spellEnd"/>
          </w:p>
          <w:p w:rsidR="001D0486" w:rsidRDefault="00DC0A17" w:rsidP="00DC0A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20 </w:t>
            </w:r>
            <w:r w:rsidR="001D048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ноября 2023</w:t>
            </w:r>
            <w:r w:rsidR="001D0486">
              <w:rPr>
                <w:sz w:val="28"/>
                <w:szCs w:val="28"/>
              </w:rPr>
              <w:t xml:space="preserve"> года</w:t>
            </w:r>
          </w:p>
        </w:tc>
      </w:tr>
    </w:tbl>
    <w:p w:rsidR="001D0486" w:rsidRDefault="001D0486" w:rsidP="001D0486">
      <w:pPr>
        <w:ind w:firstLine="900"/>
        <w:jc w:val="both"/>
        <w:rPr>
          <w:sz w:val="28"/>
          <w:szCs w:val="28"/>
        </w:rPr>
      </w:pPr>
    </w:p>
    <w:sectPr w:rsidR="001D0486" w:rsidSect="00CF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27F6"/>
    <w:multiLevelType w:val="hybridMultilevel"/>
    <w:tmpl w:val="03E0E990"/>
    <w:lvl w:ilvl="0" w:tplc="9CB453DE">
      <w:start w:val="1"/>
      <w:numFmt w:val="decimal"/>
      <w:lvlText w:val="%1."/>
      <w:lvlJc w:val="left"/>
      <w:pPr>
        <w:ind w:left="218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E47748A"/>
    <w:multiLevelType w:val="hybridMultilevel"/>
    <w:tmpl w:val="5B683742"/>
    <w:lvl w:ilvl="0" w:tplc="F0241448">
      <w:start w:val="1"/>
      <w:numFmt w:val="decimal"/>
      <w:lvlText w:val="%1."/>
      <w:lvlJc w:val="left"/>
      <w:pPr>
        <w:ind w:left="217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A0F"/>
    <w:rsid w:val="0002685E"/>
    <w:rsid w:val="000A2E49"/>
    <w:rsid w:val="0019394F"/>
    <w:rsid w:val="001D0486"/>
    <w:rsid w:val="00214152"/>
    <w:rsid w:val="002F0B37"/>
    <w:rsid w:val="003D12BB"/>
    <w:rsid w:val="00507733"/>
    <w:rsid w:val="00737A0F"/>
    <w:rsid w:val="00A825CE"/>
    <w:rsid w:val="00B03D42"/>
    <w:rsid w:val="00CF031C"/>
    <w:rsid w:val="00DC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0B3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F0B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6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0B3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F0B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6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 Irina Anatolievna</dc:creator>
  <cp:keywords/>
  <dc:description/>
  <cp:lastModifiedBy>секретарь</cp:lastModifiedBy>
  <cp:revision>9</cp:revision>
  <cp:lastPrinted>2023-11-20T12:09:00Z</cp:lastPrinted>
  <dcterms:created xsi:type="dcterms:W3CDTF">2013-11-05T12:00:00Z</dcterms:created>
  <dcterms:modified xsi:type="dcterms:W3CDTF">2023-11-20T12:36:00Z</dcterms:modified>
</cp:coreProperties>
</file>