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DDC" w:rsidRPr="006A2946" w:rsidRDefault="00560DDC" w:rsidP="00560DDC">
      <w:pPr>
        <w:pStyle w:val="11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560DDC" w:rsidRPr="006A2946" w:rsidRDefault="001C3231" w:rsidP="00560DDC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XIX</w:t>
      </w:r>
      <w:r w:rsidR="00560DDC" w:rsidRPr="001926CC">
        <w:rPr>
          <w:sz w:val="28"/>
          <w:szCs w:val="28"/>
        </w:rPr>
        <w:t xml:space="preserve"> </w:t>
      </w:r>
      <w:r w:rsidR="00560DDC" w:rsidRPr="006A2946">
        <w:rPr>
          <w:sz w:val="28"/>
          <w:szCs w:val="28"/>
        </w:rPr>
        <w:t>сессии</w:t>
      </w:r>
    </w:p>
    <w:p w:rsidR="00560DDC" w:rsidRDefault="00560DDC" w:rsidP="00560DDC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 w:rsidRPr="006A2946">
        <w:rPr>
          <w:sz w:val="28"/>
          <w:szCs w:val="28"/>
        </w:rPr>
        <w:t>Совета Вышестеблиевского</w:t>
      </w:r>
    </w:p>
    <w:p w:rsidR="00560DDC" w:rsidRPr="006A2946" w:rsidRDefault="00560DDC" w:rsidP="00560DDC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 w:rsidRPr="006A2946">
        <w:rPr>
          <w:sz w:val="28"/>
          <w:szCs w:val="28"/>
        </w:rPr>
        <w:t>сельского поселения</w:t>
      </w:r>
    </w:p>
    <w:p w:rsidR="00560DDC" w:rsidRPr="006A2946" w:rsidRDefault="00560DDC" w:rsidP="00560DDC">
      <w:pPr>
        <w:spacing w:line="240" w:lineRule="atLeast"/>
        <w:ind w:left="5812"/>
        <w:rPr>
          <w:sz w:val="28"/>
          <w:szCs w:val="28"/>
        </w:rPr>
      </w:pPr>
      <w:r w:rsidRPr="006A2946">
        <w:rPr>
          <w:sz w:val="28"/>
          <w:szCs w:val="28"/>
        </w:rPr>
        <w:t xml:space="preserve">Темрюкского района </w:t>
      </w:r>
    </w:p>
    <w:p w:rsidR="00560DDC" w:rsidRPr="006A2946" w:rsidRDefault="001C3231" w:rsidP="00560DDC">
      <w:pPr>
        <w:spacing w:line="240" w:lineRule="atLeast"/>
        <w:ind w:left="5812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Pr="001C3231">
        <w:rPr>
          <w:sz w:val="28"/>
          <w:szCs w:val="28"/>
        </w:rPr>
        <w:t xml:space="preserve"> </w:t>
      </w:r>
      <w:r w:rsidR="00560DDC" w:rsidRPr="006A2946">
        <w:rPr>
          <w:sz w:val="28"/>
          <w:szCs w:val="28"/>
        </w:rPr>
        <w:t>созыва</w:t>
      </w:r>
    </w:p>
    <w:p w:rsidR="00560DDC" w:rsidRPr="001C3231" w:rsidRDefault="006C0439" w:rsidP="00560DDC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>
        <w:rPr>
          <w:sz w:val="28"/>
          <w:szCs w:val="28"/>
        </w:rPr>
        <w:t>от 11</w:t>
      </w:r>
      <w:r w:rsidR="00560DDC">
        <w:rPr>
          <w:sz w:val="28"/>
          <w:szCs w:val="28"/>
        </w:rPr>
        <w:t xml:space="preserve"> августа 2020 года № </w:t>
      </w:r>
      <w:r w:rsidR="001C3231" w:rsidRPr="001C3231">
        <w:rPr>
          <w:sz w:val="28"/>
          <w:szCs w:val="28"/>
        </w:rPr>
        <w:t>72</w:t>
      </w:r>
    </w:p>
    <w:p w:rsidR="00F31065" w:rsidRDefault="00F31065" w:rsidP="00161BD4">
      <w:pPr>
        <w:jc w:val="center"/>
        <w:rPr>
          <w:sz w:val="28"/>
          <w:szCs w:val="28"/>
        </w:rPr>
      </w:pPr>
    </w:p>
    <w:p w:rsidR="00581F7B" w:rsidRDefault="00581F7B" w:rsidP="00161BD4">
      <w:pPr>
        <w:jc w:val="center"/>
        <w:rPr>
          <w:sz w:val="28"/>
          <w:szCs w:val="28"/>
        </w:rPr>
      </w:pPr>
    </w:p>
    <w:p w:rsidR="00F31065" w:rsidRPr="00D32710" w:rsidRDefault="00F31065" w:rsidP="00161BD4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F31065" w:rsidRPr="00D32710" w:rsidRDefault="00F31065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</w:p>
    <w:p w:rsidR="00F31065" w:rsidRPr="00161BD4" w:rsidRDefault="00F31065" w:rsidP="00515FC0">
      <w:pPr>
        <w:jc w:val="center"/>
        <w:rPr>
          <w:sz w:val="28"/>
          <w:szCs w:val="28"/>
        </w:rPr>
      </w:pPr>
      <w:r w:rsidRPr="00161BD4">
        <w:rPr>
          <w:sz w:val="28"/>
          <w:szCs w:val="28"/>
        </w:rPr>
        <w:t>«Рассмотрение проекта</w:t>
      </w:r>
      <w:r w:rsidR="00515FC0">
        <w:rPr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и дополнений в  Устав</w:t>
      </w:r>
      <w:r>
        <w:rPr>
          <w:sz w:val="28"/>
          <w:szCs w:val="28"/>
        </w:rPr>
        <w:t xml:space="preserve"> Вышестеблиевского  сельского поселения</w:t>
      </w:r>
      <w:r w:rsidR="00515FC0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Pr="00161BD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61BD4">
        <w:rPr>
          <w:sz w:val="28"/>
          <w:szCs w:val="28"/>
        </w:rPr>
        <w:t>»</w:t>
      </w:r>
    </w:p>
    <w:p w:rsidR="00F31065" w:rsidRPr="00AE15AF" w:rsidRDefault="00F31065" w:rsidP="00B33770">
      <w:pPr>
        <w:jc w:val="center"/>
        <w:rPr>
          <w:sz w:val="28"/>
          <w:szCs w:val="28"/>
        </w:rPr>
      </w:pPr>
    </w:p>
    <w:p w:rsidR="00F31065" w:rsidRPr="00D32710" w:rsidRDefault="00F31065" w:rsidP="00B33770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321"/>
        <w:gridCol w:w="5533"/>
      </w:tblGrid>
      <w:tr w:rsidR="00F31065" w:rsidRPr="00D32710">
        <w:trPr>
          <w:trHeight w:val="742"/>
        </w:trPr>
        <w:tc>
          <w:tcPr>
            <w:tcW w:w="4321" w:type="dxa"/>
          </w:tcPr>
          <w:p w:rsidR="00F31065" w:rsidRDefault="00F31065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Пелипенко </w:t>
            </w:r>
          </w:p>
          <w:p w:rsidR="00F31065" w:rsidRPr="00D32710" w:rsidRDefault="00F31065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Иванович</w:t>
            </w:r>
            <w:r w:rsidRPr="00D32710">
              <w:rPr>
                <w:sz w:val="28"/>
                <w:szCs w:val="28"/>
              </w:rPr>
              <w:tab/>
            </w:r>
          </w:p>
        </w:tc>
        <w:tc>
          <w:tcPr>
            <w:tcW w:w="5533" w:type="dxa"/>
          </w:tcPr>
          <w:p w:rsidR="00F31065" w:rsidRDefault="00F31065" w:rsidP="00E87113">
            <w:pPr>
              <w:ind w:left="32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Председатель Совета Вышестеблиевского сельского поселения Темрюкского района</w:t>
            </w:r>
            <w:r w:rsidRPr="00D32710">
              <w:rPr>
                <w:sz w:val="28"/>
                <w:szCs w:val="28"/>
              </w:rPr>
              <w:t>;</w:t>
            </w:r>
          </w:p>
          <w:p w:rsidR="00F31065" w:rsidRPr="00E87113" w:rsidRDefault="00F31065" w:rsidP="00E87113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F31065" w:rsidRPr="00D32710">
        <w:trPr>
          <w:trHeight w:val="1194"/>
        </w:trPr>
        <w:tc>
          <w:tcPr>
            <w:tcW w:w="4321" w:type="dxa"/>
          </w:tcPr>
          <w:p w:rsidR="00F31065" w:rsidRDefault="005E4BAF" w:rsidP="00FE4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Пряников</w:t>
            </w:r>
            <w:r w:rsidR="00560DDC">
              <w:rPr>
                <w:sz w:val="28"/>
                <w:szCs w:val="28"/>
              </w:rPr>
              <w:t xml:space="preserve"> </w:t>
            </w:r>
          </w:p>
          <w:p w:rsidR="00F31065" w:rsidRPr="00D32710" w:rsidRDefault="005E4BAF" w:rsidP="00FE4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Владимирович</w:t>
            </w:r>
          </w:p>
          <w:p w:rsidR="00F31065" w:rsidRPr="00D32710" w:rsidRDefault="00F31065" w:rsidP="005F54C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533" w:type="dxa"/>
          </w:tcPr>
          <w:p w:rsidR="00F31065" w:rsidRDefault="00F31065" w:rsidP="00E87113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Вышестеблиевского сельского поселения Темрюкского района, секретарь постоянной комиссии по вопросам обеспечения законности, правопорядка, охраны прав и свобод граждан, развития местного самоуправления</w:t>
            </w:r>
            <w:r w:rsidR="00560DDC">
              <w:rPr>
                <w:sz w:val="28"/>
                <w:szCs w:val="28"/>
              </w:rPr>
              <w:t>;</w:t>
            </w:r>
          </w:p>
          <w:p w:rsidR="00F31065" w:rsidRPr="00E87113" w:rsidRDefault="00F31065" w:rsidP="007E2ED2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F31065" w:rsidRPr="00D32710">
        <w:trPr>
          <w:trHeight w:val="711"/>
        </w:trPr>
        <w:tc>
          <w:tcPr>
            <w:tcW w:w="4321" w:type="dxa"/>
          </w:tcPr>
          <w:p w:rsidR="00560DDC" w:rsidRDefault="00560DDC" w:rsidP="00FE4005">
            <w:pPr>
              <w:rPr>
                <w:sz w:val="28"/>
                <w:szCs w:val="28"/>
              </w:rPr>
            </w:pPr>
            <w:r w:rsidRPr="003E1A3B">
              <w:rPr>
                <w:sz w:val="28"/>
                <w:szCs w:val="28"/>
              </w:rPr>
              <w:t xml:space="preserve">Таранкевич </w:t>
            </w:r>
          </w:p>
          <w:p w:rsidR="00F31065" w:rsidRDefault="00560DDC" w:rsidP="00FE4005">
            <w:pPr>
              <w:rPr>
                <w:sz w:val="28"/>
                <w:szCs w:val="28"/>
              </w:rPr>
            </w:pPr>
            <w:r w:rsidRPr="003E1A3B">
              <w:rPr>
                <w:sz w:val="28"/>
                <w:szCs w:val="28"/>
              </w:rPr>
              <w:t>Галина Леонидовна</w:t>
            </w:r>
          </w:p>
        </w:tc>
        <w:tc>
          <w:tcPr>
            <w:tcW w:w="5533" w:type="dxa"/>
          </w:tcPr>
          <w:p w:rsidR="00F31065" w:rsidRDefault="00F31065" w:rsidP="00E87113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Вышестеблиевского сельского поселения Темрюкского района</w:t>
            </w:r>
          </w:p>
        </w:tc>
      </w:tr>
    </w:tbl>
    <w:p w:rsidR="00F31065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F31065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307342" w:rsidRDefault="00307342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F31065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F31065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31065" w:rsidRPr="00E87113" w:rsidRDefault="00F31065" w:rsidP="00E8711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П.К. Хаджиди</w:t>
      </w:r>
    </w:p>
    <w:sectPr w:rsidR="00F31065" w:rsidRPr="00E87113" w:rsidSect="00E87113">
      <w:headerReference w:type="default" r:id="rId7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E0B" w:rsidRDefault="00B14E0B">
      <w:r>
        <w:separator/>
      </w:r>
    </w:p>
  </w:endnote>
  <w:endnote w:type="continuationSeparator" w:id="1">
    <w:p w:rsidR="00B14E0B" w:rsidRDefault="00B14E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E0B" w:rsidRDefault="00B14E0B">
      <w:r>
        <w:separator/>
      </w:r>
    </w:p>
  </w:footnote>
  <w:footnote w:type="continuationSeparator" w:id="1">
    <w:p w:rsidR="00B14E0B" w:rsidRDefault="00B14E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065" w:rsidRDefault="007221D7">
    <w:pPr>
      <w:pStyle w:val="a8"/>
      <w:jc w:val="center"/>
    </w:pPr>
    <w:fldSimple w:instr=" PAGE   \* MERGEFORMAT ">
      <w:r w:rsidR="00F31065">
        <w:rPr>
          <w:noProof/>
        </w:rPr>
        <w:t>2</w:t>
      </w:r>
    </w:fldSimple>
  </w:p>
  <w:p w:rsidR="00F31065" w:rsidRDefault="00F3106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5E3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3231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636"/>
    <w:rsid w:val="00277C19"/>
    <w:rsid w:val="0028216A"/>
    <w:rsid w:val="00283597"/>
    <w:rsid w:val="002848F3"/>
    <w:rsid w:val="00285B2D"/>
    <w:rsid w:val="0029276D"/>
    <w:rsid w:val="002939B1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342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47AC6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2E7E"/>
    <w:rsid w:val="0041463F"/>
    <w:rsid w:val="004231D9"/>
    <w:rsid w:val="00425146"/>
    <w:rsid w:val="00426099"/>
    <w:rsid w:val="004308DE"/>
    <w:rsid w:val="0043263B"/>
    <w:rsid w:val="00435B0E"/>
    <w:rsid w:val="00446C23"/>
    <w:rsid w:val="00454A7B"/>
    <w:rsid w:val="00456720"/>
    <w:rsid w:val="00460B27"/>
    <w:rsid w:val="00460E40"/>
    <w:rsid w:val="004704D5"/>
    <w:rsid w:val="00481B9F"/>
    <w:rsid w:val="00493222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15FC0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0DDC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1F7B"/>
    <w:rsid w:val="005834E5"/>
    <w:rsid w:val="00583B1D"/>
    <w:rsid w:val="00586C63"/>
    <w:rsid w:val="00591A09"/>
    <w:rsid w:val="005A1558"/>
    <w:rsid w:val="005A678D"/>
    <w:rsid w:val="005B2076"/>
    <w:rsid w:val="005C46D3"/>
    <w:rsid w:val="005C7D04"/>
    <w:rsid w:val="005C7DCF"/>
    <w:rsid w:val="005D1FFC"/>
    <w:rsid w:val="005D6307"/>
    <w:rsid w:val="005E044C"/>
    <w:rsid w:val="005E4BAF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2976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0439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1D7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85989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17C7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C449B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E0B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0B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42C7B"/>
    <w:rsid w:val="00D545A7"/>
    <w:rsid w:val="00D60AB0"/>
    <w:rsid w:val="00D61A23"/>
    <w:rsid w:val="00D629DC"/>
    <w:rsid w:val="00D73C4E"/>
    <w:rsid w:val="00D74161"/>
    <w:rsid w:val="00D751E0"/>
    <w:rsid w:val="00D80F99"/>
    <w:rsid w:val="00D83771"/>
    <w:rsid w:val="00D87614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4FF6"/>
    <w:rsid w:val="00F26B6E"/>
    <w:rsid w:val="00F272C3"/>
    <w:rsid w:val="00F27E28"/>
    <w:rsid w:val="00F31065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4FB"/>
    <w:rsid w:val="00FB1617"/>
    <w:rsid w:val="00FB54AA"/>
    <w:rsid w:val="00FC0CAB"/>
    <w:rsid w:val="00FC1379"/>
    <w:rsid w:val="00FC4959"/>
    <w:rsid w:val="00FC5816"/>
    <w:rsid w:val="00FC6082"/>
    <w:rsid w:val="00FC61CD"/>
    <w:rsid w:val="00FE4005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Название1"/>
    <w:basedOn w:val="a"/>
    <w:rsid w:val="00560DDC"/>
    <w:pPr>
      <w:suppressAutoHyphens/>
      <w:spacing w:line="100" w:lineRule="atLeast"/>
    </w:pPr>
    <w:rPr>
      <w:rFonts w:eastAsia="Andale Sans UI"/>
      <w:kern w:val="1"/>
      <w:lang w:eastAsia="ar-SA"/>
    </w:rPr>
  </w:style>
  <w:style w:type="paragraph" w:customStyle="1" w:styleId="12">
    <w:name w:val="Цитата1"/>
    <w:basedOn w:val="a"/>
    <w:rsid w:val="00560DDC"/>
    <w:pPr>
      <w:suppressAutoHyphens/>
      <w:spacing w:line="100" w:lineRule="atLeast"/>
    </w:pPr>
    <w:rPr>
      <w:rFonts w:eastAsia="Andale Sans U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4</cp:revision>
  <cp:lastPrinted>2020-08-11T10:56:00Z</cp:lastPrinted>
  <dcterms:created xsi:type="dcterms:W3CDTF">2020-07-27T08:11:00Z</dcterms:created>
  <dcterms:modified xsi:type="dcterms:W3CDTF">2020-08-11T10:56:00Z</dcterms:modified>
</cp:coreProperties>
</file>